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6856" w14:textId="04325B85" w:rsidR="00721716" w:rsidRPr="00934810" w:rsidRDefault="00356148" w:rsidP="00934810">
      <w:pPr>
        <w:tabs>
          <w:tab w:val="left" w:pos="3093"/>
        </w:tabs>
        <w:spacing w:before="259" w:after="300"/>
        <w:jc w:val="center"/>
        <w:rPr>
          <w:b/>
          <w:sz w:val="36"/>
          <w:szCs w:val="36"/>
        </w:rPr>
      </w:pPr>
      <w:r w:rsidRPr="00356148">
        <w:rPr>
          <w:b/>
          <w:sz w:val="36"/>
          <w:szCs w:val="36"/>
        </w:rPr>
        <w:t>SunSmart</w:t>
      </w:r>
      <w:r>
        <w:rPr>
          <w:b/>
          <w:sz w:val="36"/>
          <w:szCs w:val="36"/>
        </w:rPr>
        <w:t xml:space="preserve"> </w:t>
      </w:r>
      <w:r w:rsidR="009F1BD7" w:rsidRPr="00934810">
        <w:rPr>
          <w:b/>
          <w:spacing w:val="-2"/>
          <w:sz w:val="36"/>
          <w:szCs w:val="36"/>
        </w:rPr>
        <w:t>Policy</w:t>
      </w:r>
    </w:p>
    <w:p w14:paraId="2B826858" w14:textId="77777777" w:rsidR="00721716" w:rsidRDefault="009F1BD7" w:rsidP="00D05D5E">
      <w:pPr>
        <w:spacing w:after="120"/>
        <w:ind w:left="851"/>
        <w:rPr>
          <w:sz w:val="18"/>
        </w:rPr>
      </w:pPr>
      <w:r>
        <w:rPr>
          <w:sz w:val="18"/>
        </w:rPr>
        <w:t>Version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Control</w:t>
      </w:r>
    </w:p>
    <w:tbl>
      <w:tblPr>
        <w:tblW w:w="921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3"/>
        <w:gridCol w:w="3252"/>
        <w:gridCol w:w="2709"/>
      </w:tblGrid>
      <w:tr w:rsidR="00721716" w14:paraId="2B82685C" w14:textId="77777777" w:rsidTr="00D05D5E">
        <w:trPr>
          <w:trHeight w:val="220"/>
        </w:trPr>
        <w:tc>
          <w:tcPr>
            <w:tcW w:w="3253" w:type="dxa"/>
          </w:tcPr>
          <w:p w14:paraId="2B826859" w14:textId="77777777" w:rsidR="00721716" w:rsidRDefault="009F1BD7" w:rsidP="00D05D5E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16.11.16</w:t>
            </w:r>
          </w:p>
        </w:tc>
        <w:tc>
          <w:tcPr>
            <w:tcW w:w="3252" w:type="dxa"/>
          </w:tcPr>
          <w:p w14:paraId="2B82685A" w14:textId="77777777" w:rsidR="00721716" w:rsidRDefault="009F1BD7" w:rsidP="00D05D5E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Draft</w:t>
            </w:r>
          </w:p>
        </w:tc>
        <w:tc>
          <w:tcPr>
            <w:tcW w:w="2709" w:type="dxa"/>
          </w:tcPr>
          <w:p w14:paraId="2B82685B" w14:textId="77777777" w:rsidR="00721716" w:rsidRDefault="009F1BD7" w:rsidP="00D05D5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Friske</w:t>
            </w:r>
          </w:p>
        </w:tc>
      </w:tr>
      <w:tr w:rsidR="00721716" w14:paraId="2B826860" w14:textId="77777777" w:rsidTr="00D05D5E">
        <w:trPr>
          <w:trHeight w:val="220"/>
        </w:trPr>
        <w:tc>
          <w:tcPr>
            <w:tcW w:w="3253" w:type="dxa"/>
          </w:tcPr>
          <w:p w14:paraId="2B82685D" w14:textId="77777777" w:rsidR="00721716" w:rsidRDefault="009F1BD7" w:rsidP="00D05D5E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9/3/16</w:t>
            </w:r>
          </w:p>
        </w:tc>
        <w:tc>
          <w:tcPr>
            <w:tcW w:w="3252" w:type="dxa"/>
          </w:tcPr>
          <w:p w14:paraId="2B82685E" w14:textId="77777777" w:rsidR="00721716" w:rsidRDefault="009F1BD7" w:rsidP="00D05D5E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Endorsed</w:t>
            </w:r>
          </w:p>
        </w:tc>
        <w:tc>
          <w:tcPr>
            <w:tcW w:w="2709" w:type="dxa"/>
          </w:tcPr>
          <w:p w14:paraId="2B82685F" w14:textId="77777777" w:rsidR="00721716" w:rsidRDefault="009F1BD7" w:rsidP="00D05D5E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Management</w:t>
            </w:r>
          </w:p>
        </w:tc>
      </w:tr>
      <w:tr w:rsidR="00D05D5E" w14:paraId="1096E2FC" w14:textId="77777777" w:rsidTr="00D05D5E">
        <w:trPr>
          <w:trHeight w:val="220"/>
        </w:trPr>
        <w:tc>
          <w:tcPr>
            <w:tcW w:w="3253" w:type="dxa"/>
          </w:tcPr>
          <w:p w14:paraId="0A9FB303" w14:textId="2FC0832C" w:rsidR="00D05D5E" w:rsidRDefault="00D05D5E" w:rsidP="00D05D5E">
            <w:pPr>
              <w:pStyle w:val="TableParagraph"/>
              <w:ind w:left="14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30/05/2024</w:t>
            </w:r>
          </w:p>
        </w:tc>
        <w:tc>
          <w:tcPr>
            <w:tcW w:w="3252" w:type="dxa"/>
          </w:tcPr>
          <w:p w14:paraId="2BA341F3" w14:textId="04695A00" w:rsidR="00D05D5E" w:rsidRDefault="00B00D8F" w:rsidP="00D05D5E">
            <w:pPr>
              <w:pStyle w:val="TableParagraph"/>
              <w:ind w:left="14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Amendment to </w:t>
            </w:r>
            <w:r w:rsidR="003C5A29">
              <w:rPr>
                <w:spacing w:val="-2"/>
                <w:sz w:val="18"/>
              </w:rPr>
              <w:t xml:space="preserve">Sun Protection Factor </w:t>
            </w:r>
            <w:r>
              <w:rPr>
                <w:spacing w:val="-2"/>
                <w:sz w:val="18"/>
              </w:rPr>
              <w:t>to 50+</w:t>
            </w:r>
          </w:p>
        </w:tc>
        <w:tc>
          <w:tcPr>
            <w:tcW w:w="2709" w:type="dxa"/>
          </w:tcPr>
          <w:p w14:paraId="3125C22C" w14:textId="29698657" w:rsidR="00D05D5E" w:rsidRDefault="00D05D5E" w:rsidP="00D05D5E">
            <w:pPr>
              <w:pStyle w:val="TableParagraph"/>
              <w:ind w:left="14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 Pettett</w:t>
            </w:r>
          </w:p>
        </w:tc>
      </w:tr>
    </w:tbl>
    <w:p w14:paraId="2B826862" w14:textId="77777777" w:rsidR="00721716" w:rsidRPr="00D05D5E" w:rsidRDefault="009F1BD7" w:rsidP="00356148">
      <w:pPr>
        <w:pStyle w:val="Heading1"/>
        <w:spacing w:before="300" w:after="120" w:line="300" w:lineRule="auto"/>
        <w:ind w:left="851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Rockhampton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Netball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Association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will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take</w:t>
      </w:r>
      <w:r w:rsidRPr="00D05D5E">
        <w:rPr>
          <w:rFonts w:asciiTheme="minorHAnsi" w:hAnsiTheme="minorHAnsi" w:cstheme="minorHAnsi"/>
          <w:spacing w:val="-7"/>
        </w:rPr>
        <w:t xml:space="preserve"> </w:t>
      </w:r>
      <w:r w:rsidRPr="00D05D5E">
        <w:rPr>
          <w:rFonts w:asciiTheme="minorHAnsi" w:hAnsiTheme="minorHAnsi" w:cstheme="minorHAnsi"/>
        </w:rPr>
        <w:t>all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responsible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steps,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where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possible,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to address sun safe practices by:</w:t>
      </w:r>
    </w:p>
    <w:p w14:paraId="2B826863" w14:textId="6F750678" w:rsidR="00721716" w:rsidRPr="00D05D5E" w:rsidRDefault="009F1BD7" w:rsidP="00356148">
      <w:pPr>
        <w:pStyle w:val="ListParagraph"/>
        <w:numPr>
          <w:ilvl w:val="0"/>
          <w:numId w:val="2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Where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possible,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scheduling activities outside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the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hours of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10.00am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to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  <w:spacing w:val="-2"/>
        </w:rPr>
        <w:t>3.00pm</w:t>
      </w:r>
      <w:r w:rsidR="00F104CB">
        <w:rPr>
          <w:rFonts w:asciiTheme="minorHAnsi" w:hAnsiTheme="minorHAnsi" w:cstheme="minorHAnsi"/>
          <w:spacing w:val="-2"/>
        </w:rPr>
        <w:t>.</w:t>
      </w:r>
    </w:p>
    <w:p w14:paraId="2B826864" w14:textId="77862778" w:rsidR="00721716" w:rsidRPr="00D05D5E" w:rsidRDefault="009F1BD7" w:rsidP="00356148">
      <w:pPr>
        <w:pStyle w:val="ListParagraph"/>
        <w:numPr>
          <w:ilvl w:val="0"/>
          <w:numId w:val="2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Making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maximum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use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of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existing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shade</w:t>
      </w:r>
      <w:r w:rsidRPr="00D05D5E">
        <w:rPr>
          <w:rFonts w:asciiTheme="minorHAnsi" w:hAnsiTheme="minorHAnsi" w:cstheme="minorHAnsi"/>
          <w:spacing w:val="-2"/>
        </w:rPr>
        <w:t xml:space="preserve"> facilities</w:t>
      </w:r>
      <w:r w:rsidR="00F104CB">
        <w:rPr>
          <w:rFonts w:asciiTheme="minorHAnsi" w:hAnsiTheme="minorHAnsi" w:cstheme="minorHAnsi"/>
          <w:spacing w:val="-2"/>
        </w:rPr>
        <w:t>.</w:t>
      </w:r>
    </w:p>
    <w:p w14:paraId="2B826865" w14:textId="70A52CCA" w:rsidR="00721716" w:rsidRPr="00D05D5E" w:rsidRDefault="009F1BD7" w:rsidP="00356148">
      <w:pPr>
        <w:pStyle w:val="ListParagraph"/>
        <w:numPr>
          <w:ilvl w:val="0"/>
          <w:numId w:val="2"/>
        </w:numPr>
        <w:tabs>
          <w:tab w:val="left" w:pos="1418"/>
        </w:tabs>
        <w:spacing w:after="200"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Promoting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sun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safe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D05D5E">
        <w:rPr>
          <w:rFonts w:asciiTheme="minorHAnsi" w:hAnsiTheme="minorHAnsi" w:cstheme="minorHAnsi"/>
        </w:rPr>
        <w:t>behaviour</w:t>
      </w:r>
      <w:proofErr w:type="spellEnd"/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to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members</w:t>
      </w:r>
      <w:r w:rsidRPr="00D05D5E">
        <w:rPr>
          <w:rFonts w:asciiTheme="minorHAnsi" w:hAnsiTheme="minorHAnsi" w:cstheme="minorHAnsi"/>
          <w:spacing w:val="-1"/>
        </w:rPr>
        <w:t xml:space="preserve"> </w:t>
      </w:r>
      <w:r w:rsidRPr="00D05D5E">
        <w:rPr>
          <w:rFonts w:asciiTheme="minorHAnsi" w:hAnsiTheme="minorHAnsi" w:cstheme="minorHAnsi"/>
        </w:rPr>
        <w:t xml:space="preserve">and </w:t>
      </w:r>
      <w:r w:rsidRPr="00D05D5E">
        <w:rPr>
          <w:rFonts w:asciiTheme="minorHAnsi" w:hAnsiTheme="minorHAnsi" w:cstheme="minorHAnsi"/>
          <w:spacing w:val="-2"/>
        </w:rPr>
        <w:t>visitors</w:t>
      </w:r>
      <w:r w:rsidR="00F104CB">
        <w:rPr>
          <w:rFonts w:asciiTheme="minorHAnsi" w:hAnsiTheme="minorHAnsi" w:cstheme="minorHAnsi"/>
          <w:spacing w:val="-2"/>
        </w:rPr>
        <w:t>.</w:t>
      </w:r>
    </w:p>
    <w:p w14:paraId="2B826867" w14:textId="52D49AC6" w:rsidR="00721716" w:rsidRPr="00D05D5E" w:rsidRDefault="009F1BD7" w:rsidP="00356148">
      <w:pPr>
        <w:pStyle w:val="Heading1"/>
        <w:spacing w:after="120" w:line="300" w:lineRule="auto"/>
        <w:ind w:left="851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  <w:spacing w:val="-2"/>
        </w:rPr>
        <w:t>Rationale</w:t>
      </w:r>
    </w:p>
    <w:p w14:paraId="2B826869" w14:textId="25B19DC1" w:rsidR="00721716" w:rsidRPr="00D05D5E" w:rsidRDefault="009F1BD7" w:rsidP="00356148">
      <w:pPr>
        <w:pStyle w:val="BodyText"/>
        <w:spacing w:after="120"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05D5E">
        <w:rPr>
          <w:rFonts w:asciiTheme="minorHAnsi" w:hAnsiTheme="minorHAnsi" w:cstheme="minorHAnsi"/>
          <w:sz w:val="22"/>
          <w:szCs w:val="22"/>
        </w:rPr>
        <w:t xml:space="preserve">Queensland has the highest rate of skin cancer in the world. </w:t>
      </w:r>
      <w:r w:rsidR="009B48B8">
        <w:rPr>
          <w:rFonts w:asciiTheme="minorHAnsi" w:hAnsiTheme="minorHAnsi" w:cstheme="minorHAnsi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 xml:space="preserve">Of all new cancers diagnosed in Australia each year, 80 per cent are skin cancers. </w:t>
      </w:r>
      <w:r w:rsidR="009B48B8">
        <w:rPr>
          <w:rFonts w:asciiTheme="minorHAnsi" w:hAnsiTheme="minorHAnsi" w:cstheme="minorHAnsi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Given sporting events often take place during peak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ultraviolet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radiation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(UVR)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times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throughout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the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day,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sporting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56148">
        <w:rPr>
          <w:rFonts w:asciiTheme="minorHAnsi" w:hAnsiTheme="minorHAnsi" w:cstheme="minorHAnsi"/>
          <w:sz w:val="22"/>
          <w:szCs w:val="22"/>
        </w:rPr>
        <w:t>organi</w:t>
      </w:r>
      <w:r w:rsidR="00356148" w:rsidRPr="00356148">
        <w:rPr>
          <w:rFonts w:asciiTheme="minorHAnsi" w:hAnsiTheme="minorHAnsi" w:cstheme="minorHAnsi"/>
          <w:sz w:val="22"/>
          <w:szCs w:val="22"/>
        </w:rPr>
        <w:t>s</w:t>
      </w:r>
      <w:r w:rsidRPr="00356148">
        <w:rPr>
          <w:rFonts w:asciiTheme="minorHAnsi" w:hAnsiTheme="minorHAnsi" w:cstheme="minorHAnsi"/>
          <w:sz w:val="22"/>
          <w:szCs w:val="22"/>
        </w:rPr>
        <w:t>ations</w:t>
      </w:r>
      <w:proofErr w:type="spellEnd"/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play</w:t>
      </w:r>
      <w:r w:rsidRPr="00D05D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a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major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 xml:space="preserve">role in both </w:t>
      </w:r>
      <w:proofErr w:type="spellStart"/>
      <w:r w:rsidRPr="00356148">
        <w:rPr>
          <w:rFonts w:asciiTheme="minorHAnsi" w:hAnsiTheme="minorHAnsi" w:cstheme="minorHAnsi"/>
          <w:sz w:val="22"/>
          <w:szCs w:val="22"/>
        </w:rPr>
        <w:t>minimi</w:t>
      </w:r>
      <w:r w:rsidR="00356148" w:rsidRPr="00356148">
        <w:rPr>
          <w:rFonts w:asciiTheme="minorHAnsi" w:hAnsiTheme="minorHAnsi" w:cstheme="minorHAnsi"/>
          <w:sz w:val="22"/>
          <w:szCs w:val="22"/>
        </w:rPr>
        <w:t>s</w:t>
      </w:r>
      <w:r w:rsidRPr="00356148">
        <w:rPr>
          <w:rFonts w:asciiTheme="minorHAnsi" w:hAnsiTheme="minorHAnsi" w:cstheme="minorHAnsi"/>
          <w:sz w:val="22"/>
          <w:szCs w:val="22"/>
        </w:rPr>
        <w:t>ing</w:t>
      </w:r>
      <w:proofErr w:type="spellEnd"/>
      <w:r w:rsidRPr="00D05D5E">
        <w:rPr>
          <w:rFonts w:asciiTheme="minorHAnsi" w:hAnsiTheme="minorHAnsi" w:cstheme="minorHAnsi"/>
          <w:sz w:val="22"/>
          <w:szCs w:val="22"/>
        </w:rPr>
        <w:t xml:space="preserve"> UVR exposure and providing an environment where policies and procedures can positively influence long-term SunSmart behavior.</w:t>
      </w:r>
    </w:p>
    <w:p w14:paraId="2B82686A" w14:textId="7520BEBD" w:rsidR="00721716" w:rsidRPr="00D05D5E" w:rsidRDefault="009F1BD7" w:rsidP="00356148">
      <w:pPr>
        <w:pStyle w:val="BodyText"/>
        <w:spacing w:after="120"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05D5E">
        <w:rPr>
          <w:rFonts w:asciiTheme="minorHAnsi" w:hAnsiTheme="minorHAnsi" w:cstheme="minorHAnsi"/>
          <w:sz w:val="22"/>
          <w:szCs w:val="22"/>
        </w:rPr>
        <w:t>Skin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damage,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including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skin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cancer,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is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the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result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of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cumulative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exposure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to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the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sun.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B48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Research shows severe sunburn contributes to skin cancer and other forms of skin damage such as sunspots, blemishes and premature ageing. Most skin cancer is therefore preventable.</w:t>
      </w:r>
    </w:p>
    <w:p w14:paraId="2B82686C" w14:textId="77777777" w:rsidR="00721716" w:rsidRPr="00D05D5E" w:rsidRDefault="009F1BD7" w:rsidP="00356148">
      <w:pPr>
        <w:pStyle w:val="BodyText"/>
        <w:spacing w:after="200" w:line="300" w:lineRule="auto"/>
        <w:ind w:left="851"/>
        <w:rPr>
          <w:rFonts w:asciiTheme="minorHAnsi" w:hAnsiTheme="minorHAnsi" w:cstheme="minorHAnsi"/>
          <w:sz w:val="22"/>
          <w:szCs w:val="22"/>
        </w:rPr>
      </w:pPr>
      <w:proofErr w:type="gramStart"/>
      <w:r w:rsidRPr="00D05D5E">
        <w:rPr>
          <w:rFonts w:asciiTheme="minorHAnsi" w:hAnsiTheme="minorHAnsi" w:cstheme="minorHAnsi"/>
          <w:sz w:val="22"/>
          <w:szCs w:val="22"/>
        </w:rPr>
        <w:t>With this in mind, Rockhampton</w:t>
      </w:r>
      <w:proofErr w:type="gramEnd"/>
      <w:r w:rsidRPr="00D05D5E">
        <w:rPr>
          <w:rFonts w:asciiTheme="minorHAnsi" w:hAnsiTheme="minorHAnsi" w:cstheme="minorHAnsi"/>
          <w:sz w:val="22"/>
          <w:szCs w:val="22"/>
        </w:rPr>
        <w:t xml:space="preserve"> Netball Association </w:t>
      </w:r>
      <w:proofErr w:type="spellStart"/>
      <w:r w:rsidRPr="00D05D5E">
        <w:rPr>
          <w:rFonts w:asciiTheme="minorHAnsi" w:hAnsiTheme="minorHAnsi" w:cstheme="minorHAnsi"/>
          <w:sz w:val="22"/>
          <w:szCs w:val="22"/>
        </w:rPr>
        <w:t>realises</w:t>
      </w:r>
      <w:proofErr w:type="spellEnd"/>
      <w:r w:rsidRPr="00D05D5E">
        <w:rPr>
          <w:rFonts w:asciiTheme="minorHAnsi" w:hAnsiTheme="minorHAnsi" w:cstheme="minorHAnsi"/>
          <w:sz w:val="22"/>
          <w:szCs w:val="22"/>
        </w:rPr>
        <w:t xml:space="preserve"> the need to protect participants, </w:t>
      </w:r>
      <w:proofErr w:type="spellStart"/>
      <w:r w:rsidRPr="00D05D5E">
        <w:rPr>
          <w:rFonts w:asciiTheme="minorHAnsi" w:hAnsiTheme="minorHAnsi" w:cstheme="minorHAnsi"/>
          <w:sz w:val="22"/>
          <w:szCs w:val="22"/>
        </w:rPr>
        <w:t>organisers</w:t>
      </w:r>
      <w:proofErr w:type="spellEnd"/>
      <w:r w:rsidRPr="00D05D5E">
        <w:rPr>
          <w:rFonts w:asciiTheme="minorHAnsi" w:hAnsiTheme="minorHAnsi" w:cstheme="minorHAnsi"/>
          <w:sz w:val="22"/>
          <w:szCs w:val="22"/>
        </w:rPr>
        <w:t>,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volunteers,</w:t>
      </w:r>
      <w:r w:rsidRPr="00D05D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officials,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coaches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and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spectators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(these</w:t>
      </w:r>
      <w:r w:rsidRPr="00D05D5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participants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from</w:t>
      </w:r>
      <w:r w:rsidRPr="00D05D5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here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on will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 xml:space="preserve">be referred to as ‘members’) from the sun and educate them about SunSmart </w:t>
      </w:r>
      <w:proofErr w:type="spellStart"/>
      <w:r w:rsidRPr="00D05D5E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D05D5E">
        <w:rPr>
          <w:rFonts w:asciiTheme="minorHAnsi" w:hAnsiTheme="minorHAnsi" w:cstheme="minorHAnsi"/>
          <w:sz w:val="22"/>
          <w:szCs w:val="22"/>
        </w:rPr>
        <w:t>, thus reducing the risk of skin damage from overexposure to the sun.</w:t>
      </w:r>
    </w:p>
    <w:p w14:paraId="2B82686E" w14:textId="414276CB" w:rsidR="00721716" w:rsidRPr="00D05D5E" w:rsidRDefault="009F1BD7" w:rsidP="00356148">
      <w:pPr>
        <w:pStyle w:val="Heading1"/>
        <w:spacing w:after="120" w:line="300" w:lineRule="auto"/>
        <w:ind w:left="851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  <w:spacing w:val="-2"/>
        </w:rPr>
        <w:t>Aims</w:t>
      </w:r>
    </w:p>
    <w:p w14:paraId="2B82686F" w14:textId="77777777" w:rsidR="00721716" w:rsidRPr="00D05D5E" w:rsidRDefault="009F1BD7" w:rsidP="00356148">
      <w:pPr>
        <w:pStyle w:val="BodyText"/>
        <w:spacing w:after="120"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05D5E">
        <w:rPr>
          <w:rFonts w:asciiTheme="minorHAnsi" w:hAnsiTheme="minorHAnsi" w:cstheme="minorHAnsi"/>
          <w:sz w:val="22"/>
          <w:szCs w:val="22"/>
        </w:rPr>
        <w:t>The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policy</w:t>
      </w:r>
      <w:r w:rsidRPr="00D05D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aims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>to:</w:t>
      </w:r>
    </w:p>
    <w:p w14:paraId="2B826870" w14:textId="77777777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Provide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ongoing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education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that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promotes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personal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responsibility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for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skin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 xml:space="preserve">cancer prevention and early </w:t>
      </w:r>
      <w:proofErr w:type="gramStart"/>
      <w:r w:rsidRPr="00D05D5E">
        <w:rPr>
          <w:rFonts w:asciiTheme="minorHAnsi" w:hAnsiTheme="minorHAnsi" w:cstheme="minorHAnsi"/>
        </w:rPr>
        <w:t>detection;</w:t>
      </w:r>
      <w:proofErr w:type="gramEnd"/>
    </w:p>
    <w:p w14:paraId="2B826871" w14:textId="77777777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Provide</w:t>
      </w:r>
      <w:r w:rsidRPr="00D05D5E">
        <w:rPr>
          <w:rFonts w:asciiTheme="minorHAnsi" w:hAnsiTheme="minorHAnsi" w:cstheme="minorHAnsi"/>
          <w:spacing w:val="-9"/>
        </w:rPr>
        <w:t xml:space="preserve"> </w:t>
      </w:r>
      <w:r w:rsidRPr="00D05D5E">
        <w:rPr>
          <w:rFonts w:asciiTheme="minorHAnsi" w:hAnsiTheme="minorHAnsi" w:cstheme="minorHAnsi"/>
        </w:rPr>
        <w:t>sporting</w:t>
      </w:r>
      <w:r w:rsidRPr="00D05D5E">
        <w:rPr>
          <w:rFonts w:asciiTheme="minorHAnsi" w:hAnsiTheme="minorHAnsi" w:cstheme="minorHAnsi"/>
          <w:spacing w:val="-1"/>
        </w:rPr>
        <w:t xml:space="preserve"> </w:t>
      </w:r>
      <w:r w:rsidRPr="00D05D5E">
        <w:rPr>
          <w:rFonts w:asciiTheme="minorHAnsi" w:hAnsiTheme="minorHAnsi" w:cstheme="minorHAnsi"/>
        </w:rPr>
        <w:t>environments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that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support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SunSmart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practices;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  <w:spacing w:val="-5"/>
        </w:rPr>
        <w:t>and</w:t>
      </w:r>
    </w:p>
    <w:p w14:paraId="2B826872" w14:textId="77777777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after="200"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Create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an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awareness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of the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need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to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reschedule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events,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where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possible,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to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support SunSmart practices.</w:t>
      </w:r>
    </w:p>
    <w:p w14:paraId="2B826874" w14:textId="2DD433EC" w:rsidR="00721716" w:rsidRPr="00D05D5E" w:rsidRDefault="009F1BD7" w:rsidP="00356148">
      <w:pPr>
        <w:pStyle w:val="Heading1"/>
        <w:spacing w:after="120" w:line="300" w:lineRule="auto"/>
        <w:ind w:left="851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  <w:spacing w:val="-2"/>
        </w:rPr>
        <w:lastRenderedPageBreak/>
        <w:t>Procedures</w:t>
      </w:r>
    </w:p>
    <w:p w14:paraId="2B826875" w14:textId="7BDEF1B1" w:rsidR="00721716" w:rsidRPr="00D05D5E" w:rsidRDefault="009F1BD7" w:rsidP="00356148">
      <w:pPr>
        <w:pStyle w:val="BodyText"/>
        <w:spacing w:after="120"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05D5E">
        <w:rPr>
          <w:rFonts w:asciiTheme="minorHAnsi" w:hAnsiTheme="minorHAnsi" w:cstheme="minorHAnsi"/>
          <w:sz w:val="22"/>
          <w:szCs w:val="22"/>
        </w:rPr>
        <w:t>Rockhampton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Netball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Association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D05D5E">
        <w:rPr>
          <w:rFonts w:asciiTheme="minorHAnsi" w:hAnsiTheme="minorHAnsi" w:cstheme="minorHAnsi"/>
          <w:sz w:val="22"/>
          <w:szCs w:val="22"/>
        </w:rPr>
        <w:t>recognises</w:t>
      </w:r>
      <w:proofErr w:type="spellEnd"/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that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winter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sun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also</w:t>
      </w:r>
      <w:r w:rsidRPr="00D05D5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contributes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to</w:t>
      </w:r>
      <w:r w:rsidRPr="00D05D5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skin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gramStart"/>
      <w:r w:rsidRPr="00D05D5E">
        <w:rPr>
          <w:rFonts w:asciiTheme="minorHAnsi" w:hAnsiTheme="minorHAnsi" w:cstheme="minorHAnsi"/>
          <w:sz w:val="22"/>
          <w:szCs w:val="22"/>
        </w:rPr>
        <w:t>damages</w:t>
      </w:r>
      <w:proofErr w:type="gramEnd"/>
      <w:r w:rsidRPr="00D05D5E">
        <w:rPr>
          <w:rFonts w:asciiTheme="minorHAnsi" w:hAnsiTheme="minorHAnsi" w:cstheme="minorHAnsi"/>
          <w:sz w:val="22"/>
          <w:szCs w:val="22"/>
        </w:rPr>
        <w:t xml:space="preserve">. </w:t>
      </w:r>
      <w:r w:rsidR="00F844A3">
        <w:rPr>
          <w:rFonts w:asciiTheme="minorHAnsi" w:hAnsiTheme="minorHAnsi" w:cstheme="minorHAnsi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The implementation of this policy will be ongoing throughout the year.</w:t>
      </w:r>
    </w:p>
    <w:p w14:paraId="2B826877" w14:textId="77777777" w:rsidR="00721716" w:rsidRPr="00D05D5E" w:rsidRDefault="009F1BD7" w:rsidP="00356148">
      <w:pPr>
        <w:pStyle w:val="BodyText"/>
        <w:keepNext/>
        <w:keepLines/>
        <w:spacing w:after="200"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05D5E">
        <w:rPr>
          <w:rFonts w:asciiTheme="minorHAnsi" w:hAnsiTheme="minorHAnsi" w:cstheme="minorHAnsi"/>
          <w:sz w:val="22"/>
          <w:szCs w:val="22"/>
        </w:rPr>
        <w:t>The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purpose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of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this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SunSmart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policy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is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to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ensure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members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and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spectators</w:t>
      </w:r>
      <w:r w:rsidRPr="00D05D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of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this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 xml:space="preserve">sporting </w:t>
      </w:r>
      <w:proofErr w:type="spellStart"/>
      <w:r w:rsidRPr="00D05D5E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D05D5E">
        <w:rPr>
          <w:rFonts w:asciiTheme="minorHAnsi" w:hAnsiTheme="minorHAnsi" w:cstheme="minorHAnsi"/>
          <w:sz w:val="22"/>
          <w:szCs w:val="22"/>
        </w:rPr>
        <w:t xml:space="preserve"> are protected from the harmful effects of the sun throughout the year.</w:t>
      </w:r>
    </w:p>
    <w:p w14:paraId="2B826879" w14:textId="5AEFB401" w:rsidR="00721716" w:rsidRPr="00D05D5E" w:rsidRDefault="009F1BD7" w:rsidP="00356148">
      <w:pPr>
        <w:pStyle w:val="Heading1"/>
        <w:spacing w:after="120" w:line="300" w:lineRule="auto"/>
        <w:ind w:left="851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Our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  <w:spacing w:val="-2"/>
        </w:rPr>
        <w:t>commitment</w:t>
      </w:r>
    </w:p>
    <w:p w14:paraId="2B82687A" w14:textId="77777777" w:rsidR="00721716" w:rsidRPr="00D05D5E" w:rsidRDefault="009F1BD7" w:rsidP="00356148">
      <w:pPr>
        <w:pStyle w:val="BodyText"/>
        <w:spacing w:after="120"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05D5E">
        <w:rPr>
          <w:rFonts w:asciiTheme="minorHAnsi" w:hAnsiTheme="minorHAnsi" w:cstheme="minorHAnsi"/>
          <w:sz w:val="22"/>
          <w:szCs w:val="22"/>
        </w:rPr>
        <w:t>The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Rockhampton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Netball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Association</w:t>
      </w:r>
      <w:r w:rsidRPr="00D05D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>will:</w:t>
      </w:r>
    </w:p>
    <w:p w14:paraId="2B82687B" w14:textId="7A84B978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before="2"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Inform</w:t>
      </w:r>
      <w:r w:rsidRPr="00D05D5E">
        <w:rPr>
          <w:rFonts w:asciiTheme="minorHAnsi" w:hAnsiTheme="minorHAnsi" w:cstheme="minorHAnsi"/>
          <w:spacing w:val="-8"/>
        </w:rPr>
        <w:t xml:space="preserve"> </w:t>
      </w:r>
      <w:r w:rsidRPr="00D05D5E">
        <w:rPr>
          <w:rFonts w:asciiTheme="minorHAnsi" w:hAnsiTheme="minorHAnsi" w:cstheme="minorHAnsi"/>
        </w:rPr>
        <w:t>individuals</w:t>
      </w:r>
      <w:r w:rsidRPr="00D05D5E">
        <w:rPr>
          <w:rFonts w:asciiTheme="minorHAnsi" w:hAnsiTheme="minorHAnsi" w:cstheme="minorHAnsi"/>
          <w:spacing w:val="-1"/>
        </w:rPr>
        <w:t xml:space="preserve"> </w:t>
      </w:r>
      <w:r w:rsidRPr="00D05D5E">
        <w:rPr>
          <w:rFonts w:asciiTheme="minorHAnsi" w:hAnsiTheme="minorHAnsi" w:cstheme="minorHAnsi"/>
        </w:rPr>
        <w:t>about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the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D05D5E">
        <w:rPr>
          <w:rFonts w:asciiTheme="minorHAnsi" w:hAnsiTheme="minorHAnsi" w:cstheme="minorHAnsi"/>
        </w:rPr>
        <w:t>organisation’s</w:t>
      </w:r>
      <w:proofErr w:type="spellEnd"/>
      <w:r w:rsidRPr="00D05D5E">
        <w:rPr>
          <w:rFonts w:asciiTheme="minorHAnsi" w:hAnsiTheme="minorHAnsi" w:cstheme="minorHAnsi"/>
          <w:spacing w:val="-3"/>
        </w:rPr>
        <w:t xml:space="preserve"> </w:t>
      </w:r>
      <w:r w:rsidRPr="00EF6D42">
        <w:rPr>
          <w:rFonts w:asciiTheme="minorHAnsi" w:hAnsiTheme="minorHAnsi" w:cstheme="minorHAnsi"/>
        </w:rPr>
        <w:t>SunSmart</w:t>
      </w:r>
      <w:r w:rsidRPr="00EF6D4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EF6D42">
        <w:rPr>
          <w:rFonts w:asciiTheme="minorHAnsi" w:hAnsiTheme="minorHAnsi" w:cstheme="minorHAnsi"/>
          <w:spacing w:val="-2"/>
        </w:rPr>
        <w:t>p</w:t>
      </w:r>
      <w:r w:rsidRPr="00D05D5E">
        <w:rPr>
          <w:rFonts w:asciiTheme="minorHAnsi" w:hAnsiTheme="minorHAnsi" w:cstheme="minorHAnsi"/>
          <w:spacing w:val="-2"/>
        </w:rPr>
        <w:t>olicy</w:t>
      </w:r>
      <w:r w:rsidR="00727104">
        <w:rPr>
          <w:rFonts w:asciiTheme="minorHAnsi" w:hAnsiTheme="minorHAnsi" w:cstheme="minorHAnsi"/>
          <w:spacing w:val="-2"/>
        </w:rPr>
        <w:t>;</w:t>
      </w:r>
      <w:proofErr w:type="gramEnd"/>
    </w:p>
    <w:p w14:paraId="2B82687C" w14:textId="1EFE8F27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Provide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SPF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="001B507B">
        <w:rPr>
          <w:rFonts w:asciiTheme="minorHAnsi" w:hAnsiTheme="minorHAnsi" w:cstheme="minorHAnsi"/>
        </w:rPr>
        <w:t>5</w:t>
      </w:r>
      <w:r w:rsidRPr="00D05D5E">
        <w:rPr>
          <w:rFonts w:asciiTheme="minorHAnsi" w:hAnsiTheme="minorHAnsi" w:cstheme="minorHAnsi"/>
        </w:rPr>
        <w:t>0+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broad-spectrum,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water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resistant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sunscreen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for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officials,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members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 xml:space="preserve">and </w:t>
      </w:r>
      <w:proofErr w:type="gramStart"/>
      <w:r w:rsidRPr="00D05D5E">
        <w:rPr>
          <w:rFonts w:asciiTheme="minorHAnsi" w:hAnsiTheme="minorHAnsi" w:cstheme="minorHAnsi"/>
          <w:spacing w:val="-2"/>
        </w:rPr>
        <w:t>spectators;</w:t>
      </w:r>
      <w:proofErr w:type="gramEnd"/>
    </w:p>
    <w:p w14:paraId="2B82687D" w14:textId="77777777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Follow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The</w:t>
      </w:r>
      <w:r w:rsidRPr="00D05D5E">
        <w:rPr>
          <w:rFonts w:asciiTheme="minorHAnsi" w:hAnsiTheme="minorHAnsi" w:cstheme="minorHAnsi"/>
          <w:spacing w:val="-7"/>
        </w:rPr>
        <w:t xml:space="preserve"> </w:t>
      </w:r>
      <w:r w:rsidRPr="00D05D5E">
        <w:rPr>
          <w:rFonts w:asciiTheme="minorHAnsi" w:hAnsiTheme="minorHAnsi" w:cstheme="minorHAnsi"/>
        </w:rPr>
        <w:t>Cancer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Council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Queensland’s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guidelines,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where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possible,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for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 xml:space="preserve">SunSmart clothing when choosing, designing or redesigning </w:t>
      </w:r>
      <w:proofErr w:type="gramStart"/>
      <w:r w:rsidRPr="00D05D5E">
        <w:rPr>
          <w:rFonts w:asciiTheme="minorHAnsi" w:hAnsiTheme="minorHAnsi" w:cstheme="minorHAnsi"/>
        </w:rPr>
        <w:t>uniforms;</w:t>
      </w:r>
      <w:proofErr w:type="gramEnd"/>
    </w:p>
    <w:p w14:paraId="2B82687E" w14:textId="2BBB59C3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Allow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individual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uniform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exemptions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(</w:t>
      </w:r>
      <w:proofErr w:type="spellStart"/>
      <w:r w:rsidRPr="00D05D5E">
        <w:rPr>
          <w:rFonts w:asciiTheme="minorHAnsi" w:hAnsiTheme="minorHAnsi" w:cstheme="minorHAnsi"/>
        </w:rPr>
        <w:t>eg</w:t>
      </w:r>
      <w:proofErr w:type="spellEnd"/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the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addition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of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D05D5E">
        <w:rPr>
          <w:rFonts w:asciiTheme="minorHAnsi" w:hAnsiTheme="minorHAnsi" w:cstheme="minorHAnsi"/>
        </w:rPr>
        <w:t>SunSafe</w:t>
      </w:r>
      <w:proofErr w:type="spellEnd"/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shirt</w:t>
      </w:r>
      <w:r w:rsidRPr="00D05D5E">
        <w:rPr>
          <w:rFonts w:asciiTheme="minorHAnsi" w:hAnsiTheme="minorHAnsi" w:cstheme="minorHAnsi"/>
          <w:spacing w:val="-1"/>
        </w:rPr>
        <w:t xml:space="preserve"> </w:t>
      </w:r>
      <w:r w:rsidRPr="00D05D5E">
        <w:rPr>
          <w:rFonts w:asciiTheme="minorHAnsi" w:hAnsiTheme="minorHAnsi" w:cstheme="minorHAnsi"/>
        </w:rPr>
        <w:t>to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playing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uniform) where possible for day-time activities</w:t>
      </w:r>
      <w:r w:rsidR="00773DC3">
        <w:rPr>
          <w:rFonts w:asciiTheme="minorHAnsi" w:hAnsiTheme="minorHAnsi" w:cstheme="minorHAnsi"/>
        </w:rPr>
        <w:t>,</w:t>
      </w:r>
      <w:r w:rsidRPr="00D05D5E">
        <w:rPr>
          <w:rFonts w:asciiTheme="minorHAnsi" w:hAnsiTheme="minorHAnsi" w:cstheme="minorHAnsi"/>
        </w:rPr>
        <w:t xml:space="preserve"> if </w:t>
      </w:r>
      <w:proofErr w:type="gramStart"/>
      <w:r w:rsidRPr="00D05D5E">
        <w:rPr>
          <w:rFonts w:asciiTheme="minorHAnsi" w:hAnsiTheme="minorHAnsi" w:cstheme="minorHAnsi"/>
        </w:rPr>
        <w:t>requested;</w:t>
      </w:r>
      <w:proofErr w:type="gramEnd"/>
    </w:p>
    <w:p w14:paraId="2B82687F" w14:textId="77777777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Where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possible,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hold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training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sessions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and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competitions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at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venues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that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provide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 xml:space="preserve">adequate shade for </w:t>
      </w:r>
      <w:proofErr w:type="gramStart"/>
      <w:r w:rsidRPr="00D05D5E">
        <w:rPr>
          <w:rFonts w:asciiTheme="minorHAnsi" w:hAnsiTheme="minorHAnsi" w:cstheme="minorHAnsi"/>
        </w:rPr>
        <w:t>members;</w:t>
      </w:r>
      <w:proofErr w:type="gramEnd"/>
    </w:p>
    <w:p w14:paraId="2B826880" w14:textId="00200951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Where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possible</w:t>
      </w:r>
      <w:r w:rsidR="00EF6D42" w:rsidRPr="00356148">
        <w:rPr>
          <w:rFonts w:asciiTheme="minorHAnsi" w:hAnsiTheme="minorHAnsi" w:cstheme="minorHAnsi"/>
        </w:rPr>
        <w:t>,</w:t>
      </w:r>
      <w:r w:rsidR="00356148" w:rsidRPr="00D05D5E">
        <w:rPr>
          <w:rFonts w:asciiTheme="minorHAnsi" w:hAnsiTheme="minorHAnsi" w:cstheme="minorHAnsi"/>
        </w:rPr>
        <w:t xml:space="preserve"> </w:t>
      </w:r>
      <w:r w:rsidRPr="00D05D5E">
        <w:rPr>
          <w:rFonts w:asciiTheme="minorHAnsi" w:hAnsiTheme="minorHAnsi" w:cstheme="minorHAnsi"/>
        </w:rPr>
        <w:t>provide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suitable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shade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structures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for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events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where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existing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shade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 xml:space="preserve">is not adequate for members and encourage members and spectators to bring their own portable shade </w:t>
      </w:r>
      <w:proofErr w:type="gramStart"/>
      <w:r w:rsidRPr="00D05D5E">
        <w:rPr>
          <w:rFonts w:asciiTheme="minorHAnsi" w:hAnsiTheme="minorHAnsi" w:cstheme="minorHAnsi"/>
        </w:rPr>
        <w:t>structures;</w:t>
      </w:r>
      <w:proofErr w:type="gramEnd"/>
    </w:p>
    <w:p w14:paraId="2B826881" w14:textId="77777777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Wherever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practical,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outdoor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activities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take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place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before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10am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or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after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3pm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 xml:space="preserve">and investigate feasibility of having evening training sessions, games and </w:t>
      </w:r>
      <w:proofErr w:type="gramStart"/>
      <w:r w:rsidRPr="00D05D5E">
        <w:rPr>
          <w:rFonts w:asciiTheme="minorHAnsi" w:hAnsiTheme="minorHAnsi" w:cstheme="minorHAnsi"/>
        </w:rPr>
        <w:t>events;</w:t>
      </w:r>
      <w:proofErr w:type="gramEnd"/>
    </w:p>
    <w:p w14:paraId="2B826882" w14:textId="77777777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Promote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SunSmart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proofErr w:type="spellStart"/>
      <w:proofErr w:type="gramStart"/>
      <w:r w:rsidRPr="00D05D5E">
        <w:rPr>
          <w:rFonts w:asciiTheme="minorHAnsi" w:hAnsiTheme="minorHAnsi" w:cstheme="minorHAnsi"/>
          <w:spacing w:val="-2"/>
        </w:rPr>
        <w:t>behaviour</w:t>
      </w:r>
      <w:proofErr w:type="spellEnd"/>
      <w:r w:rsidRPr="00D05D5E">
        <w:rPr>
          <w:rFonts w:asciiTheme="minorHAnsi" w:hAnsiTheme="minorHAnsi" w:cstheme="minorHAnsi"/>
          <w:spacing w:val="-2"/>
        </w:rPr>
        <w:t>;</w:t>
      </w:r>
      <w:proofErr w:type="gramEnd"/>
    </w:p>
    <w:p w14:paraId="2B826883" w14:textId="77777777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after="120"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Encourage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all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coaches,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trainers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and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adult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members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of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the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club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to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act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as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positive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 xml:space="preserve">role models for younger members in all aspects of SunSmart </w:t>
      </w:r>
      <w:proofErr w:type="spellStart"/>
      <w:r w:rsidRPr="00D05D5E">
        <w:rPr>
          <w:rFonts w:asciiTheme="minorHAnsi" w:hAnsiTheme="minorHAnsi" w:cstheme="minorHAnsi"/>
        </w:rPr>
        <w:t>behaviour</w:t>
      </w:r>
      <w:proofErr w:type="spellEnd"/>
      <w:r w:rsidRPr="00D05D5E">
        <w:rPr>
          <w:rFonts w:asciiTheme="minorHAnsi" w:hAnsiTheme="minorHAnsi" w:cstheme="minorHAnsi"/>
        </w:rPr>
        <w:t xml:space="preserve"> by:</w:t>
      </w:r>
    </w:p>
    <w:p w14:paraId="2B826884" w14:textId="77777777" w:rsidR="00721716" w:rsidRPr="00D05D5E" w:rsidRDefault="009F1BD7" w:rsidP="00356148">
      <w:pPr>
        <w:pStyle w:val="ListParagraph"/>
        <w:numPr>
          <w:ilvl w:val="1"/>
          <w:numId w:val="1"/>
        </w:numPr>
        <w:tabs>
          <w:tab w:val="left" w:pos="1985"/>
        </w:tabs>
        <w:spacing w:line="300" w:lineRule="auto"/>
        <w:ind w:left="1985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Wearing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appropriate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hats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and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clothing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for all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outdoor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D05D5E">
        <w:rPr>
          <w:rFonts w:asciiTheme="minorHAnsi" w:hAnsiTheme="minorHAnsi" w:cstheme="minorHAnsi"/>
          <w:spacing w:val="-2"/>
        </w:rPr>
        <w:t>activities;</w:t>
      </w:r>
      <w:proofErr w:type="gramEnd"/>
    </w:p>
    <w:p w14:paraId="2B826885" w14:textId="2C6462FE" w:rsidR="00721716" w:rsidRPr="00D05D5E" w:rsidRDefault="009F1BD7" w:rsidP="00356148">
      <w:pPr>
        <w:pStyle w:val="ListParagraph"/>
        <w:numPr>
          <w:ilvl w:val="1"/>
          <w:numId w:val="1"/>
        </w:numPr>
        <w:tabs>
          <w:tab w:val="left" w:pos="1985"/>
        </w:tabs>
        <w:spacing w:line="300" w:lineRule="auto"/>
        <w:ind w:left="1985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Using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SPF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="001B507B">
        <w:rPr>
          <w:rFonts w:asciiTheme="minorHAnsi" w:hAnsiTheme="minorHAnsi" w:cstheme="minorHAnsi"/>
        </w:rPr>
        <w:t>5</w:t>
      </w:r>
      <w:r w:rsidRPr="00D05D5E">
        <w:rPr>
          <w:rFonts w:asciiTheme="minorHAnsi" w:hAnsiTheme="minorHAnsi" w:cstheme="minorHAnsi"/>
        </w:rPr>
        <w:t>0+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broad-spectrum,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water-resistant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D05D5E">
        <w:rPr>
          <w:rFonts w:asciiTheme="minorHAnsi" w:hAnsiTheme="minorHAnsi" w:cstheme="minorHAnsi"/>
          <w:spacing w:val="-2"/>
        </w:rPr>
        <w:t>sunscreen;</w:t>
      </w:r>
      <w:proofErr w:type="gramEnd"/>
    </w:p>
    <w:p w14:paraId="2B826886" w14:textId="77777777" w:rsidR="00721716" w:rsidRPr="00D05D5E" w:rsidRDefault="009F1BD7" w:rsidP="00356148">
      <w:pPr>
        <w:pStyle w:val="ListParagraph"/>
        <w:numPr>
          <w:ilvl w:val="1"/>
          <w:numId w:val="1"/>
        </w:numPr>
        <w:tabs>
          <w:tab w:val="left" w:pos="1985"/>
        </w:tabs>
        <w:spacing w:line="300" w:lineRule="auto"/>
        <w:ind w:left="1985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Seeking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shade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whenever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possible;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  <w:spacing w:val="-5"/>
        </w:rPr>
        <w:t>and</w:t>
      </w:r>
    </w:p>
    <w:p w14:paraId="2B826887" w14:textId="1904A742" w:rsidR="00721716" w:rsidRPr="00356148" w:rsidRDefault="009F1BD7" w:rsidP="00356148">
      <w:pPr>
        <w:pStyle w:val="ListParagraph"/>
        <w:numPr>
          <w:ilvl w:val="1"/>
          <w:numId w:val="1"/>
        </w:numPr>
        <w:tabs>
          <w:tab w:val="left" w:pos="1985"/>
        </w:tabs>
        <w:spacing w:after="120" w:line="300" w:lineRule="auto"/>
        <w:ind w:left="1985" w:hanging="567"/>
        <w:rPr>
          <w:rFonts w:asciiTheme="minorHAnsi" w:hAnsiTheme="minorHAnsi" w:cstheme="minorHAnsi"/>
        </w:rPr>
      </w:pPr>
      <w:r w:rsidRPr="00356148">
        <w:rPr>
          <w:rFonts w:asciiTheme="minorHAnsi" w:hAnsiTheme="minorHAnsi" w:cstheme="minorHAnsi"/>
        </w:rPr>
        <w:t>Wearing</w:t>
      </w:r>
      <w:r w:rsidRPr="00356148">
        <w:rPr>
          <w:rFonts w:asciiTheme="minorHAnsi" w:hAnsiTheme="minorHAnsi" w:cstheme="minorHAnsi"/>
          <w:spacing w:val="-5"/>
        </w:rPr>
        <w:t xml:space="preserve"> </w:t>
      </w:r>
      <w:r w:rsidRPr="00356148">
        <w:rPr>
          <w:rFonts w:asciiTheme="minorHAnsi" w:hAnsiTheme="minorHAnsi" w:cstheme="minorHAnsi"/>
        </w:rPr>
        <w:t>sunglasses</w:t>
      </w:r>
      <w:r w:rsidRPr="00356148">
        <w:rPr>
          <w:rFonts w:asciiTheme="minorHAnsi" w:hAnsiTheme="minorHAnsi" w:cstheme="minorHAnsi"/>
          <w:spacing w:val="-3"/>
        </w:rPr>
        <w:t xml:space="preserve"> </w:t>
      </w:r>
      <w:r w:rsidRPr="00356148">
        <w:rPr>
          <w:rFonts w:asciiTheme="minorHAnsi" w:hAnsiTheme="minorHAnsi" w:cstheme="minorHAnsi"/>
        </w:rPr>
        <w:t>that</w:t>
      </w:r>
      <w:r w:rsidRPr="00356148">
        <w:rPr>
          <w:rFonts w:asciiTheme="minorHAnsi" w:hAnsiTheme="minorHAnsi" w:cstheme="minorHAnsi"/>
          <w:spacing w:val="-4"/>
        </w:rPr>
        <w:t xml:space="preserve"> </w:t>
      </w:r>
      <w:r w:rsidRPr="00356148">
        <w:rPr>
          <w:rFonts w:asciiTheme="minorHAnsi" w:hAnsiTheme="minorHAnsi" w:cstheme="minorHAnsi"/>
        </w:rPr>
        <w:t>meet</w:t>
      </w:r>
      <w:r w:rsidRPr="00356148">
        <w:rPr>
          <w:rFonts w:asciiTheme="minorHAnsi" w:hAnsiTheme="minorHAnsi" w:cstheme="minorHAnsi"/>
          <w:spacing w:val="-4"/>
        </w:rPr>
        <w:t xml:space="preserve"> </w:t>
      </w:r>
      <w:r w:rsidRPr="00356148">
        <w:rPr>
          <w:rFonts w:asciiTheme="minorHAnsi" w:hAnsiTheme="minorHAnsi" w:cstheme="minorHAnsi"/>
        </w:rPr>
        <w:t>the</w:t>
      </w:r>
      <w:r w:rsidRPr="00356148">
        <w:rPr>
          <w:rFonts w:asciiTheme="minorHAnsi" w:hAnsiTheme="minorHAnsi" w:cstheme="minorHAnsi"/>
          <w:spacing w:val="-5"/>
        </w:rPr>
        <w:t xml:space="preserve"> </w:t>
      </w:r>
      <w:r w:rsidR="00356148" w:rsidRPr="00356148">
        <w:rPr>
          <w:rFonts w:asciiTheme="minorHAnsi" w:hAnsiTheme="minorHAnsi" w:cstheme="minorHAnsi"/>
          <w:spacing w:val="-5"/>
        </w:rPr>
        <w:t xml:space="preserve">current </w:t>
      </w:r>
      <w:r w:rsidRPr="00356148">
        <w:rPr>
          <w:rFonts w:asciiTheme="minorHAnsi" w:hAnsiTheme="minorHAnsi" w:cstheme="minorHAnsi"/>
        </w:rPr>
        <w:t>Australian</w:t>
      </w:r>
      <w:r w:rsidRPr="00356148">
        <w:rPr>
          <w:rFonts w:asciiTheme="minorHAnsi" w:hAnsiTheme="minorHAnsi" w:cstheme="minorHAnsi"/>
          <w:spacing w:val="-4"/>
        </w:rPr>
        <w:t xml:space="preserve"> </w:t>
      </w:r>
      <w:r w:rsidRPr="00356148">
        <w:rPr>
          <w:rFonts w:asciiTheme="minorHAnsi" w:hAnsiTheme="minorHAnsi" w:cstheme="minorHAnsi"/>
        </w:rPr>
        <w:t>Standard</w:t>
      </w:r>
      <w:r w:rsidR="00356148" w:rsidRPr="00356148">
        <w:rPr>
          <w:rFonts w:asciiTheme="minorHAnsi" w:hAnsiTheme="minorHAnsi" w:cstheme="minorHAnsi"/>
        </w:rPr>
        <w:t>s</w:t>
      </w:r>
      <w:r w:rsidR="00356148">
        <w:rPr>
          <w:rFonts w:asciiTheme="minorHAnsi" w:hAnsiTheme="minorHAnsi" w:cstheme="minorHAnsi"/>
        </w:rPr>
        <w:t>.</w:t>
      </w:r>
    </w:p>
    <w:p w14:paraId="2B826888" w14:textId="639B3990" w:rsidR="00721716" w:rsidRPr="00D05D5E" w:rsidRDefault="009F1BD7" w:rsidP="00356148">
      <w:pPr>
        <w:pStyle w:val="ListParagraph"/>
        <w:numPr>
          <w:ilvl w:val="0"/>
          <w:numId w:val="1"/>
        </w:numPr>
        <w:tabs>
          <w:tab w:val="left" w:pos="1418"/>
        </w:tabs>
        <w:spacing w:after="200"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Regularly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reinforce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the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SunSmart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policy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through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newsletters,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committee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meetings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and club activities</w:t>
      </w:r>
      <w:r w:rsidR="00F44401">
        <w:rPr>
          <w:rFonts w:asciiTheme="minorHAnsi" w:hAnsiTheme="minorHAnsi" w:cstheme="minorHAnsi"/>
        </w:rPr>
        <w:t>.</w:t>
      </w:r>
    </w:p>
    <w:p w14:paraId="2B82688A" w14:textId="38D97C2E" w:rsidR="00721716" w:rsidRPr="00D05D5E" w:rsidRDefault="009F1BD7" w:rsidP="00356148">
      <w:pPr>
        <w:pStyle w:val="Heading1"/>
        <w:keepNext/>
        <w:keepLines/>
        <w:spacing w:after="120" w:line="300" w:lineRule="auto"/>
        <w:ind w:left="851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lastRenderedPageBreak/>
        <w:t>Our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  <w:spacing w:val="-2"/>
        </w:rPr>
        <w:t>expectations</w:t>
      </w:r>
    </w:p>
    <w:p w14:paraId="2B82688B" w14:textId="77777777" w:rsidR="00721716" w:rsidRPr="00D05D5E" w:rsidRDefault="009F1BD7" w:rsidP="00356148">
      <w:pPr>
        <w:pStyle w:val="BodyText"/>
        <w:keepNext/>
        <w:keepLines/>
        <w:spacing w:after="120"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05D5E">
        <w:rPr>
          <w:rFonts w:asciiTheme="minorHAnsi" w:hAnsiTheme="minorHAnsi" w:cstheme="minorHAnsi"/>
          <w:sz w:val="22"/>
          <w:szCs w:val="22"/>
        </w:rPr>
        <w:t>Members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and</w:t>
      </w:r>
      <w:r w:rsidRPr="00D05D5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spectators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>will:</w:t>
      </w:r>
    </w:p>
    <w:p w14:paraId="2B82688C" w14:textId="77777777" w:rsidR="00721716" w:rsidRPr="00D05D5E" w:rsidRDefault="009F1BD7" w:rsidP="00356148">
      <w:pPr>
        <w:pStyle w:val="ListParagraph"/>
        <w:keepNext/>
        <w:keepLines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Be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aware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of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the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association’s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SunSmart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policy,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having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been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informed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about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it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 xml:space="preserve">upon </w:t>
      </w:r>
      <w:proofErr w:type="gramStart"/>
      <w:r w:rsidRPr="00D05D5E">
        <w:rPr>
          <w:rFonts w:asciiTheme="minorHAnsi" w:hAnsiTheme="minorHAnsi" w:cstheme="minorHAnsi"/>
          <w:spacing w:val="-2"/>
        </w:rPr>
        <w:t>registration;</w:t>
      </w:r>
      <w:proofErr w:type="gramEnd"/>
    </w:p>
    <w:p w14:paraId="2B82688D" w14:textId="77777777" w:rsidR="00721716" w:rsidRPr="00D05D5E" w:rsidRDefault="009F1BD7" w:rsidP="00356148">
      <w:pPr>
        <w:pStyle w:val="ListParagraph"/>
        <w:keepNext/>
        <w:keepLines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Take</w:t>
      </w:r>
      <w:r w:rsidRPr="00D05D5E">
        <w:rPr>
          <w:rFonts w:asciiTheme="minorHAnsi" w:hAnsiTheme="minorHAnsi" w:cstheme="minorHAnsi"/>
          <w:spacing w:val="-7"/>
        </w:rPr>
        <w:t xml:space="preserve"> </w:t>
      </w:r>
      <w:r w:rsidRPr="00D05D5E">
        <w:rPr>
          <w:rFonts w:asciiTheme="minorHAnsi" w:hAnsiTheme="minorHAnsi" w:cstheme="minorHAnsi"/>
        </w:rPr>
        <w:t>responsibility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for</w:t>
      </w:r>
      <w:r w:rsidRPr="00D05D5E">
        <w:rPr>
          <w:rFonts w:asciiTheme="minorHAnsi" w:hAnsiTheme="minorHAnsi" w:cstheme="minorHAnsi"/>
          <w:spacing w:val="-1"/>
        </w:rPr>
        <w:t xml:space="preserve"> </w:t>
      </w:r>
      <w:r w:rsidRPr="00D05D5E">
        <w:rPr>
          <w:rFonts w:asciiTheme="minorHAnsi" w:hAnsiTheme="minorHAnsi" w:cstheme="minorHAnsi"/>
        </w:rPr>
        <w:t>their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own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health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and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safety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by</w:t>
      </w:r>
      <w:r w:rsidRPr="00D05D5E">
        <w:rPr>
          <w:rFonts w:asciiTheme="minorHAnsi" w:hAnsiTheme="minorHAnsi" w:cstheme="minorHAnsi"/>
          <w:spacing w:val="3"/>
        </w:rPr>
        <w:t xml:space="preserve"> </w:t>
      </w:r>
      <w:r w:rsidRPr="00D05D5E">
        <w:rPr>
          <w:rFonts w:asciiTheme="minorHAnsi" w:hAnsiTheme="minorHAnsi" w:cstheme="minorHAnsi"/>
        </w:rPr>
        <w:t>being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D05D5E">
        <w:rPr>
          <w:rFonts w:asciiTheme="minorHAnsi" w:hAnsiTheme="minorHAnsi" w:cstheme="minorHAnsi"/>
          <w:spacing w:val="-2"/>
        </w:rPr>
        <w:t>SunSmart;</w:t>
      </w:r>
      <w:proofErr w:type="gramEnd"/>
    </w:p>
    <w:p w14:paraId="2B82688E" w14:textId="77777777" w:rsidR="00721716" w:rsidRPr="00D05D5E" w:rsidRDefault="009F1BD7" w:rsidP="00356148">
      <w:pPr>
        <w:pStyle w:val="ListParagraph"/>
        <w:keepNext/>
        <w:keepLines/>
        <w:numPr>
          <w:ilvl w:val="0"/>
          <w:numId w:val="1"/>
        </w:numPr>
        <w:tabs>
          <w:tab w:val="left" w:pos="1418"/>
        </w:tabs>
        <w:spacing w:before="1"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Comply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with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SunSmart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rules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and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guidelines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by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wearing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suitable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hats,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clothing,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sunscreen and sunglasses (where practical</w:t>
      </w:r>
      <w:proofErr w:type="gramStart"/>
      <w:r w:rsidRPr="00D05D5E">
        <w:rPr>
          <w:rFonts w:asciiTheme="minorHAnsi" w:hAnsiTheme="minorHAnsi" w:cstheme="minorHAnsi"/>
        </w:rPr>
        <w:t>);</w:t>
      </w:r>
      <w:proofErr w:type="gramEnd"/>
    </w:p>
    <w:p w14:paraId="2B82688F" w14:textId="5DC11F43" w:rsidR="00721716" w:rsidRPr="00D05D5E" w:rsidRDefault="009F1BD7" w:rsidP="00356148">
      <w:pPr>
        <w:pStyle w:val="ListParagraph"/>
        <w:keepNext/>
        <w:keepLines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Apply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SPF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="001B507B">
        <w:rPr>
          <w:rFonts w:asciiTheme="minorHAnsi" w:hAnsiTheme="minorHAnsi" w:cstheme="minorHAnsi"/>
        </w:rPr>
        <w:t>5</w:t>
      </w:r>
      <w:r w:rsidRPr="00D05D5E">
        <w:rPr>
          <w:rFonts w:asciiTheme="minorHAnsi" w:hAnsiTheme="minorHAnsi" w:cstheme="minorHAnsi"/>
        </w:rPr>
        <w:t>0+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broad-spectrum,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water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resistant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sunscreen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20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minutes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before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 xml:space="preserve">going </w:t>
      </w:r>
      <w:proofErr w:type="gramStart"/>
      <w:r w:rsidRPr="00D05D5E">
        <w:rPr>
          <w:rFonts w:asciiTheme="minorHAnsi" w:hAnsiTheme="minorHAnsi" w:cstheme="minorHAnsi"/>
          <w:spacing w:val="-2"/>
        </w:rPr>
        <w:t>outdoors;</w:t>
      </w:r>
      <w:proofErr w:type="gramEnd"/>
    </w:p>
    <w:p w14:paraId="2B826890" w14:textId="77777777" w:rsidR="00721716" w:rsidRPr="00D05D5E" w:rsidRDefault="009F1BD7" w:rsidP="00356148">
      <w:pPr>
        <w:pStyle w:val="ListParagraph"/>
        <w:keepNext/>
        <w:keepLines/>
        <w:numPr>
          <w:ilvl w:val="0"/>
          <w:numId w:val="1"/>
        </w:numPr>
        <w:tabs>
          <w:tab w:val="left" w:pos="1418"/>
        </w:tabs>
        <w:spacing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Use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shaded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or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covered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areas,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where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possible,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when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spectating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and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during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quarter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 xml:space="preserve">and half time </w:t>
      </w:r>
      <w:proofErr w:type="gramStart"/>
      <w:r w:rsidRPr="00D05D5E">
        <w:rPr>
          <w:rFonts w:asciiTheme="minorHAnsi" w:hAnsiTheme="minorHAnsi" w:cstheme="minorHAnsi"/>
        </w:rPr>
        <w:t>breaks;</w:t>
      </w:r>
      <w:proofErr w:type="gramEnd"/>
    </w:p>
    <w:p w14:paraId="2B826891" w14:textId="77777777" w:rsidR="00721716" w:rsidRPr="00D05D5E" w:rsidRDefault="009F1BD7" w:rsidP="00356148">
      <w:pPr>
        <w:pStyle w:val="ListParagraph"/>
        <w:keepNext/>
        <w:keepLines/>
        <w:numPr>
          <w:ilvl w:val="0"/>
          <w:numId w:val="1"/>
        </w:numPr>
        <w:tabs>
          <w:tab w:val="left" w:pos="1418"/>
        </w:tabs>
        <w:spacing w:after="200" w:line="300" w:lineRule="auto"/>
        <w:ind w:left="1418" w:hanging="567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Act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as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positive</w:t>
      </w:r>
      <w:r w:rsidRPr="00D05D5E">
        <w:rPr>
          <w:rFonts w:asciiTheme="minorHAnsi" w:hAnsiTheme="minorHAnsi" w:cstheme="minorHAnsi"/>
          <w:spacing w:val="-6"/>
        </w:rPr>
        <w:t xml:space="preserve"> </w:t>
      </w:r>
      <w:r w:rsidRPr="00D05D5E">
        <w:rPr>
          <w:rFonts w:asciiTheme="minorHAnsi" w:hAnsiTheme="minorHAnsi" w:cstheme="minorHAnsi"/>
        </w:rPr>
        <w:t>role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models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for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>other</w:t>
      </w:r>
      <w:r w:rsidRPr="00D05D5E">
        <w:rPr>
          <w:rFonts w:asciiTheme="minorHAnsi" w:hAnsiTheme="minorHAnsi" w:cstheme="minorHAnsi"/>
          <w:spacing w:val="-1"/>
        </w:rPr>
        <w:t xml:space="preserve"> </w:t>
      </w:r>
      <w:r w:rsidRPr="00D05D5E">
        <w:rPr>
          <w:rFonts w:asciiTheme="minorHAnsi" w:hAnsiTheme="minorHAnsi" w:cstheme="minorHAnsi"/>
        </w:rPr>
        <w:t>members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and</w:t>
      </w:r>
      <w:r w:rsidRPr="00D05D5E">
        <w:rPr>
          <w:rFonts w:asciiTheme="minorHAnsi" w:hAnsiTheme="minorHAnsi" w:cstheme="minorHAnsi"/>
          <w:spacing w:val="-5"/>
        </w:rPr>
        <w:t xml:space="preserve"> </w:t>
      </w:r>
      <w:r w:rsidRPr="00D05D5E">
        <w:rPr>
          <w:rFonts w:asciiTheme="minorHAnsi" w:hAnsiTheme="minorHAnsi" w:cstheme="minorHAnsi"/>
        </w:rPr>
        <w:t>spectators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in</w:t>
      </w:r>
      <w:r w:rsidRPr="00D05D5E">
        <w:rPr>
          <w:rFonts w:asciiTheme="minorHAnsi" w:hAnsiTheme="minorHAnsi" w:cstheme="minorHAnsi"/>
          <w:spacing w:val="-2"/>
        </w:rPr>
        <w:t xml:space="preserve"> </w:t>
      </w:r>
      <w:r w:rsidRPr="00D05D5E">
        <w:rPr>
          <w:rFonts w:asciiTheme="minorHAnsi" w:hAnsiTheme="minorHAnsi" w:cstheme="minorHAnsi"/>
        </w:rPr>
        <w:t>all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aspects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of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</w:rPr>
        <w:t xml:space="preserve">SunSmart </w:t>
      </w:r>
      <w:proofErr w:type="spellStart"/>
      <w:r w:rsidRPr="00D05D5E">
        <w:rPr>
          <w:rFonts w:asciiTheme="minorHAnsi" w:hAnsiTheme="minorHAnsi" w:cstheme="minorHAnsi"/>
          <w:spacing w:val="-2"/>
        </w:rPr>
        <w:t>behaviour</w:t>
      </w:r>
      <w:proofErr w:type="spellEnd"/>
      <w:r w:rsidRPr="00D05D5E">
        <w:rPr>
          <w:rFonts w:asciiTheme="minorHAnsi" w:hAnsiTheme="minorHAnsi" w:cstheme="minorHAnsi"/>
          <w:spacing w:val="-2"/>
        </w:rPr>
        <w:t>.</w:t>
      </w:r>
    </w:p>
    <w:p w14:paraId="2B826893" w14:textId="13E962D8" w:rsidR="00721716" w:rsidRPr="00D05D5E" w:rsidRDefault="009F1BD7" w:rsidP="00356148">
      <w:pPr>
        <w:pStyle w:val="Heading1"/>
        <w:spacing w:after="120" w:line="300" w:lineRule="auto"/>
        <w:ind w:left="851"/>
        <w:rPr>
          <w:rFonts w:asciiTheme="minorHAnsi" w:hAnsiTheme="minorHAnsi" w:cstheme="minorHAnsi"/>
        </w:rPr>
      </w:pPr>
      <w:r w:rsidRPr="00D05D5E">
        <w:rPr>
          <w:rFonts w:asciiTheme="minorHAnsi" w:hAnsiTheme="minorHAnsi" w:cstheme="minorHAnsi"/>
        </w:rPr>
        <w:t>Evaluation</w:t>
      </w:r>
      <w:r w:rsidRPr="00D05D5E">
        <w:rPr>
          <w:rFonts w:asciiTheme="minorHAnsi" w:hAnsiTheme="minorHAnsi" w:cstheme="minorHAnsi"/>
          <w:spacing w:val="-4"/>
        </w:rPr>
        <w:t xml:space="preserve"> </w:t>
      </w:r>
      <w:r w:rsidRPr="00D05D5E">
        <w:rPr>
          <w:rFonts w:asciiTheme="minorHAnsi" w:hAnsiTheme="minorHAnsi" w:cstheme="minorHAnsi"/>
        </w:rPr>
        <w:t>and</w:t>
      </w:r>
      <w:r w:rsidRPr="00D05D5E">
        <w:rPr>
          <w:rFonts w:asciiTheme="minorHAnsi" w:hAnsiTheme="minorHAnsi" w:cstheme="minorHAnsi"/>
          <w:spacing w:val="-3"/>
        </w:rPr>
        <w:t xml:space="preserve"> </w:t>
      </w:r>
      <w:r w:rsidRPr="00D05D5E">
        <w:rPr>
          <w:rFonts w:asciiTheme="minorHAnsi" w:hAnsiTheme="minorHAnsi" w:cstheme="minorHAnsi"/>
          <w:spacing w:val="-2"/>
        </w:rPr>
        <w:t>Review</w:t>
      </w:r>
    </w:p>
    <w:p w14:paraId="2B826894" w14:textId="77777777" w:rsidR="00721716" w:rsidRPr="00D05D5E" w:rsidRDefault="009F1BD7" w:rsidP="00356148">
      <w:pPr>
        <w:pStyle w:val="BodyText"/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05D5E">
        <w:rPr>
          <w:rFonts w:asciiTheme="minorHAnsi" w:hAnsiTheme="minorHAnsi" w:cstheme="minorHAnsi"/>
          <w:sz w:val="22"/>
          <w:szCs w:val="22"/>
        </w:rPr>
        <w:t>This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policy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will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be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reviewed</w:t>
      </w:r>
      <w:r w:rsidRPr="00D05D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by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the</w:t>
      </w:r>
      <w:r w:rsidRPr="00D05D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Management Committee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as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part</w:t>
      </w:r>
      <w:r w:rsidRPr="00D05D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of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the</w:t>
      </w:r>
      <w:r w:rsidRPr="00D05D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annual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policy</w:t>
      </w:r>
      <w:r w:rsidRPr="00D05D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5D5E">
        <w:rPr>
          <w:rFonts w:asciiTheme="minorHAnsi" w:hAnsiTheme="minorHAnsi" w:cstheme="minorHAnsi"/>
          <w:sz w:val="22"/>
          <w:szCs w:val="22"/>
        </w:rPr>
        <w:t>review prior to the start of each season.</w:t>
      </w:r>
    </w:p>
    <w:sectPr w:rsidR="00721716" w:rsidRPr="00D05D5E" w:rsidSect="00930C17">
      <w:headerReference w:type="even" r:id="rId11"/>
      <w:footerReference w:type="default" r:id="rId12"/>
      <w:headerReference w:type="first" r:id="rId13"/>
      <w:footerReference w:type="first" r:id="rId14"/>
      <w:pgSz w:w="12240" w:h="15840"/>
      <w:pgMar w:top="880" w:right="1340" w:bottom="1702" w:left="920" w:header="0" w:footer="6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7BB05" w14:textId="77777777" w:rsidR="005606C2" w:rsidRDefault="005606C2">
      <w:r>
        <w:separator/>
      </w:r>
    </w:p>
  </w:endnote>
  <w:endnote w:type="continuationSeparator" w:id="0">
    <w:p w14:paraId="5605D68D" w14:textId="77777777" w:rsidR="005606C2" w:rsidRDefault="005606C2">
      <w:r>
        <w:continuationSeparator/>
      </w:r>
    </w:p>
  </w:endnote>
  <w:endnote w:type="continuationNotice" w:id="1">
    <w:p w14:paraId="09753BDD" w14:textId="77777777" w:rsidR="005606C2" w:rsidRDefault="00560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986A" w14:textId="77777777" w:rsidR="00930C17" w:rsidRPr="00930C17" w:rsidRDefault="00930C17" w:rsidP="00930C17">
    <w:pPr>
      <w:spacing w:before="10"/>
      <w:ind w:left="851"/>
      <w:rPr>
        <w:rFonts w:asciiTheme="minorHAnsi" w:hAnsiTheme="minorHAnsi" w:cstheme="minorHAnsi"/>
        <w:sz w:val="18"/>
        <w:szCs w:val="18"/>
      </w:rPr>
    </w:pPr>
    <w:r w:rsidRPr="00930C17">
      <w:rPr>
        <w:rFonts w:asciiTheme="minorHAnsi" w:hAnsiTheme="minorHAnsi" w:cstheme="minorHAnsi"/>
        <w:sz w:val="18"/>
        <w:szCs w:val="18"/>
      </w:rPr>
      <w:t>Rockhampton</w:t>
    </w:r>
    <w:r w:rsidRPr="00930C17">
      <w:rPr>
        <w:rFonts w:asciiTheme="minorHAnsi" w:hAnsiTheme="minorHAnsi" w:cstheme="minorHAnsi"/>
        <w:spacing w:val="-7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Netball</w:t>
    </w:r>
    <w:r w:rsidRPr="00930C17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Association</w:t>
    </w:r>
    <w:r w:rsidRPr="00930C17">
      <w:rPr>
        <w:rFonts w:asciiTheme="minorHAnsi" w:hAnsiTheme="minorHAnsi" w:cstheme="minorHAnsi"/>
        <w:spacing w:val="-7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Inc:</w:t>
    </w:r>
    <w:r w:rsidRPr="00930C17">
      <w:rPr>
        <w:rFonts w:asciiTheme="minorHAnsi" w:hAnsiTheme="minorHAnsi" w:cstheme="minorHAnsi"/>
        <w:spacing w:val="80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Health</w:t>
    </w:r>
    <w:r w:rsidRPr="00930C17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and</w:t>
    </w:r>
    <w:r w:rsidRPr="00930C17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 xml:space="preserve">Safety </w:t>
    </w:r>
  </w:p>
  <w:p w14:paraId="34D457A3" w14:textId="2146A60A" w:rsidR="00930C17" w:rsidRPr="00930C17" w:rsidRDefault="00930C17" w:rsidP="00930C17">
    <w:pPr>
      <w:tabs>
        <w:tab w:val="left" w:pos="8789"/>
      </w:tabs>
      <w:spacing w:before="10"/>
      <w:ind w:left="851"/>
      <w:rPr>
        <w:rFonts w:asciiTheme="minorHAnsi" w:hAnsiTheme="minorHAnsi" w:cstheme="minorHAnsi"/>
        <w:sz w:val="18"/>
        <w:szCs w:val="18"/>
      </w:rPr>
    </w:pPr>
    <w:r w:rsidRPr="00930C17">
      <w:rPr>
        <w:rFonts w:asciiTheme="minorHAnsi" w:hAnsiTheme="minorHAnsi" w:cstheme="minorHAnsi"/>
        <w:sz w:val="18"/>
        <w:szCs w:val="18"/>
      </w:rPr>
      <w:t>HS POL:</w:t>
    </w:r>
    <w:r w:rsidRPr="00930C17">
      <w:rPr>
        <w:rFonts w:asciiTheme="minorHAnsi" w:hAnsiTheme="minorHAnsi" w:cstheme="minorHAnsi"/>
        <w:spacing w:val="40"/>
        <w:sz w:val="18"/>
        <w:szCs w:val="18"/>
      </w:rPr>
      <w:t xml:space="preserve"> </w:t>
    </w:r>
    <w:r w:rsidR="00356148" w:rsidRPr="00930C17">
      <w:rPr>
        <w:rFonts w:asciiTheme="minorHAnsi" w:hAnsiTheme="minorHAnsi" w:cstheme="minorHAnsi"/>
        <w:sz w:val="18"/>
        <w:szCs w:val="18"/>
      </w:rPr>
      <w:t>SunSmart</w:t>
    </w:r>
    <w:r w:rsidRPr="00930C17">
      <w:rPr>
        <w:rFonts w:asciiTheme="minorHAnsi" w:hAnsiTheme="minorHAnsi" w:cstheme="minorHAnsi"/>
        <w:spacing w:val="40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Policy</w:t>
    </w:r>
    <w:r>
      <w:rPr>
        <w:rFonts w:asciiTheme="minorHAnsi" w:hAnsiTheme="minorHAnsi" w:cstheme="minorHAnsi"/>
        <w:sz w:val="20"/>
      </w:rPr>
      <w:tab/>
    </w:r>
    <w:r w:rsidRPr="00930C17">
      <w:rPr>
        <w:rFonts w:asciiTheme="minorHAnsi" w:hAnsiTheme="minorHAnsi" w:cstheme="minorHAnsi"/>
        <w:sz w:val="18"/>
        <w:szCs w:val="18"/>
      </w:rPr>
      <w:t>Page</w:t>
    </w:r>
    <w:r w:rsidRPr="00930C17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fldChar w:fldCharType="begin"/>
    </w:r>
    <w:r w:rsidRPr="00930C17">
      <w:rPr>
        <w:rFonts w:asciiTheme="minorHAnsi" w:hAnsiTheme="minorHAnsi" w:cstheme="minorHAnsi"/>
        <w:sz w:val="18"/>
        <w:szCs w:val="18"/>
      </w:rPr>
      <w:instrText xml:space="preserve"> PAGE </w:instrText>
    </w:r>
    <w:r w:rsidRPr="00930C1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 w:rsidRPr="00930C17">
      <w:rPr>
        <w:rFonts w:asciiTheme="minorHAnsi" w:hAnsiTheme="minorHAnsi" w:cstheme="minorHAnsi"/>
        <w:sz w:val="18"/>
        <w:szCs w:val="18"/>
      </w:rPr>
      <w:fldChar w:fldCharType="end"/>
    </w:r>
    <w:r w:rsidRPr="00930C17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of</w:t>
    </w:r>
    <w:r w:rsidRPr="00930C17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930C17">
      <w:rPr>
        <w:rFonts w:asciiTheme="minorHAnsi" w:hAnsiTheme="minorHAnsi" w:cstheme="minorHAnsi"/>
        <w:spacing w:val="-10"/>
        <w:sz w:val="18"/>
        <w:szCs w:val="18"/>
      </w:rPr>
      <w:fldChar w:fldCharType="begin"/>
    </w:r>
    <w:r w:rsidRPr="00930C17">
      <w:rPr>
        <w:rFonts w:asciiTheme="minorHAnsi" w:hAnsiTheme="minorHAnsi" w:cstheme="minorHAnsi"/>
        <w:spacing w:val="-10"/>
        <w:sz w:val="18"/>
        <w:szCs w:val="18"/>
      </w:rPr>
      <w:instrText xml:space="preserve"> NUMPAGES </w:instrText>
    </w:r>
    <w:r w:rsidRPr="00930C17">
      <w:rPr>
        <w:rFonts w:asciiTheme="minorHAnsi" w:hAnsiTheme="minorHAnsi" w:cstheme="minorHAnsi"/>
        <w:spacing w:val="-10"/>
        <w:sz w:val="18"/>
        <w:szCs w:val="18"/>
      </w:rPr>
      <w:fldChar w:fldCharType="separate"/>
    </w:r>
    <w:r>
      <w:rPr>
        <w:rFonts w:asciiTheme="minorHAnsi" w:hAnsiTheme="minorHAnsi" w:cstheme="minorHAnsi"/>
        <w:spacing w:val="-10"/>
        <w:sz w:val="18"/>
        <w:szCs w:val="18"/>
      </w:rPr>
      <w:t>2</w:t>
    </w:r>
    <w:r w:rsidRPr="00930C17">
      <w:rPr>
        <w:rFonts w:asciiTheme="minorHAnsi" w:hAnsiTheme="minorHAnsi" w:cstheme="minorHAnsi"/>
        <w:spacing w:val="-1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3D61" w14:textId="77777777" w:rsidR="00A94996" w:rsidRPr="00930C17" w:rsidRDefault="00A94996" w:rsidP="009B48B8">
    <w:pPr>
      <w:spacing w:before="10"/>
      <w:ind w:left="851"/>
      <w:rPr>
        <w:rFonts w:asciiTheme="minorHAnsi" w:hAnsiTheme="minorHAnsi" w:cstheme="minorHAnsi"/>
        <w:sz w:val="18"/>
        <w:szCs w:val="18"/>
      </w:rPr>
    </w:pPr>
    <w:r w:rsidRPr="00930C17">
      <w:rPr>
        <w:rFonts w:asciiTheme="minorHAnsi" w:hAnsiTheme="minorHAnsi" w:cstheme="minorHAnsi"/>
        <w:sz w:val="18"/>
        <w:szCs w:val="18"/>
      </w:rPr>
      <w:t>Rockhampton</w:t>
    </w:r>
    <w:r w:rsidRPr="00930C17">
      <w:rPr>
        <w:rFonts w:asciiTheme="minorHAnsi" w:hAnsiTheme="minorHAnsi" w:cstheme="minorHAnsi"/>
        <w:spacing w:val="-7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Netball</w:t>
    </w:r>
    <w:r w:rsidRPr="00930C17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Association</w:t>
    </w:r>
    <w:r w:rsidRPr="00930C17">
      <w:rPr>
        <w:rFonts w:asciiTheme="minorHAnsi" w:hAnsiTheme="minorHAnsi" w:cstheme="minorHAnsi"/>
        <w:spacing w:val="-7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Inc:</w:t>
    </w:r>
    <w:r w:rsidRPr="00930C17">
      <w:rPr>
        <w:rFonts w:asciiTheme="minorHAnsi" w:hAnsiTheme="minorHAnsi" w:cstheme="minorHAnsi"/>
        <w:spacing w:val="80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Health</w:t>
    </w:r>
    <w:r w:rsidRPr="00930C17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and</w:t>
    </w:r>
    <w:r w:rsidRPr="00930C17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 xml:space="preserve">Safety </w:t>
    </w:r>
  </w:p>
  <w:p w14:paraId="342DA38B" w14:textId="22C8E9ED" w:rsidR="00A94996" w:rsidRPr="00930C17" w:rsidRDefault="00A94996" w:rsidP="009B48B8">
    <w:pPr>
      <w:tabs>
        <w:tab w:val="left" w:pos="8789"/>
      </w:tabs>
      <w:spacing w:before="10"/>
      <w:ind w:left="851"/>
      <w:rPr>
        <w:rFonts w:asciiTheme="minorHAnsi" w:hAnsiTheme="minorHAnsi" w:cstheme="minorHAnsi"/>
        <w:sz w:val="18"/>
        <w:szCs w:val="18"/>
      </w:rPr>
    </w:pPr>
    <w:r w:rsidRPr="00930C17">
      <w:rPr>
        <w:rFonts w:asciiTheme="minorHAnsi" w:hAnsiTheme="minorHAnsi" w:cstheme="minorHAnsi"/>
        <w:sz w:val="18"/>
        <w:szCs w:val="18"/>
      </w:rPr>
      <w:t>HS POL:</w:t>
    </w:r>
    <w:r w:rsidRPr="00930C17">
      <w:rPr>
        <w:rFonts w:asciiTheme="minorHAnsi" w:hAnsiTheme="minorHAnsi" w:cstheme="minorHAnsi"/>
        <w:spacing w:val="40"/>
        <w:sz w:val="18"/>
        <w:szCs w:val="18"/>
      </w:rPr>
      <w:t xml:space="preserve"> </w:t>
    </w:r>
    <w:r w:rsidR="00356148" w:rsidRPr="00930C17">
      <w:rPr>
        <w:rFonts w:asciiTheme="minorHAnsi" w:hAnsiTheme="minorHAnsi" w:cstheme="minorHAnsi"/>
        <w:sz w:val="18"/>
        <w:szCs w:val="18"/>
      </w:rPr>
      <w:t>SunSmart</w:t>
    </w:r>
    <w:r w:rsidRPr="00930C17">
      <w:rPr>
        <w:rFonts w:asciiTheme="minorHAnsi" w:hAnsiTheme="minorHAnsi" w:cstheme="minorHAnsi"/>
        <w:spacing w:val="40"/>
        <w:sz w:val="18"/>
        <w:szCs w:val="18"/>
      </w:rPr>
      <w:t xml:space="preserve"> </w:t>
    </w:r>
    <w:r w:rsidRPr="00930C17">
      <w:rPr>
        <w:rFonts w:asciiTheme="minorHAnsi" w:hAnsiTheme="minorHAnsi" w:cstheme="minorHAnsi"/>
        <w:sz w:val="18"/>
        <w:szCs w:val="18"/>
      </w:rPr>
      <w:t>Policy</w:t>
    </w:r>
    <w:r w:rsidR="009B48B8">
      <w:rPr>
        <w:rFonts w:asciiTheme="minorHAnsi" w:hAnsiTheme="minorHAnsi" w:cstheme="minorHAnsi"/>
        <w:sz w:val="20"/>
      </w:rPr>
      <w:tab/>
    </w:r>
    <w:r w:rsidR="009B48B8" w:rsidRPr="00930C17">
      <w:rPr>
        <w:rFonts w:asciiTheme="minorHAnsi" w:hAnsiTheme="minorHAnsi" w:cstheme="minorHAnsi"/>
        <w:sz w:val="18"/>
        <w:szCs w:val="18"/>
      </w:rPr>
      <w:t>Page</w:t>
    </w:r>
    <w:r w:rsidR="009B48B8" w:rsidRPr="00930C17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="009B48B8" w:rsidRPr="00930C17">
      <w:rPr>
        <w:rFonts w:asciiTheme="minorHAnsi" w:hAnsiTheme="minorHAnsi" w:cstheme="minorHAnsi"/>
        <w:sz w:val="18"/>
        <w:szCs w:val="18"/>
      </w:rPr>
      <w:fldChar w:fldCharType="begin"/>
    </w:r>
    <w:r w:rsidR="009B48B8" w:rsidRPr="00930C17">
      <w:rPr>
        <w:rFonts w:asciiTheme="minorHAnsi" w:hAnsiTheme="minorHAnsi" w:cstheme="minorHAnsi"/>
        <w:sz w:val="18"/>
        <w:szCs w:val="18"/>
      </w:rPr>
      <w:instrText xml:space="preserve"> PAGE </w:instrText>
    </w:r>
    <w:r w:rsidR="009B48B8" w:rsidRPr="00930C17">
      <w:rPr>
        <w:rFonts w:asciiTheme="minorHAnsi" w:hAnsiTheme="minorHAnsi" w:cstheme="minorHAnsi"/>
        <w:sz w:val="18"/>
        <w:szCs w:val="18"/>
      </w:rPr>
      <w:fldChar w:fldCharType="separate"/>
    </w:r>
    <w:r w:rsidR="009B48B8" w:rsidRPr="00930C17">
      <w:rPr>
        <w:rFonts w:asciiTheme="minorHAnsi" w:hAnsiTheme="minorHAnsi" w:cstheme="minorHAnsi"/>
        <w:sz w:val="18"/>
        <w:szCs w:val="18"/>
      </w:rPr>
      <w:t>2</w:t>
    </w:r>
    <w:r w:rsidR="009B48B8" w:rsidRPr="00930C17">
      <w:rPr>
        <w:rFonts w:asciiTheme="minorHAnsi" w:hAnsiTheme="minorHAnsi" w:cstheme="minorHAnsi"/>
        <w:sz w:val="18"/>
        <w:szCs w:val="18"/>
      </w:rPr>
      <w:fldChar w:fldCharType="end"/>
    </w:r>
    <w:r w:rsidR="009B48B8" w:rsidRPr="00930C17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="009B48B8" w:rsidRPr="00930C17">
      <w:rPr>
        <w:rFonts w:asciiTheme="minorHAnsi" w:hAnsiTheme="minorHAnsi" w:cstheme="minorHAnsi"/>
        <w:sz w:val="18"/>
        <w:szCs w:val="18"/>
      </w:rPr>
      <w:t>of</w:t>
    </w:r>
    <w:r w:rsidR="009B48B8" w:rsidRPr="00930C17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="009B48B8" w:rsidRPr="00930C17">
      <w:rPr>
        <w:rFonts w:asciiTheme="minorHAnsi" w:hAnsiTheme="minorHAnsi" w:cstheme="minorHAnsi"/>
        <w:spacing w:val="-10"/>
        <w:sz w:val="18"/>
        <w:szCs w:val="18"/>
      </w:rPr>
      <w:fldChar w:fldCharType="begin"/>
    </w:r>
    <w:r w:rsidR="009B48B8" w:rsidRPr="00930C17">
      <w:rPr>
        <w:rFonts w:asciiTheme="minorHAnsi" w:hAnsiTheme="minorHAnsi" w:cstheme="minorHAnsi"/>
        <w:spacing w:val="-10"/>
        <w:sz w:val="18"/>
        <w:szCs w:val="18"/>
      </w:rPr>
      <w:instrText xml:space="preserve"> NUMPAGES </w:instrText>
    </w:r>
    <w:r w:rsidR="009B48B8" w:rsidRPr="00930C17">
      <w:rPr>
        <w:rFonts w:asciiTheme="minorHAnsi" w:hAnsiTheme="minorHAnsi" w:cstheme="minorHAnsi"/>
        <w:spacing w:val="-10"/>
        <w:sz w:val="18"/>
        <w:szCs w:val="18"/>
      </w:rPr>
      <w:fldChar w:fldCharType="separate"/>
    </w:r>
    <w:r w:rsidR="009B48B8" w:rsidRPr="00930C17">
      <w:rPr>
        <w:rFonts w:asciiTheme="minorHAnsi" w:hAnsiTheme="minorHAnsi" w:cstheme="minorHAnsi"/>
        <w:spacing w:val="-10"/>
        <w:sz w:val="18"/>
        <w:szCs w:val="18"/>
      </w:rPr>
      <w:t>2</w:t>
    </w:r>
    <w:r w:rsidR="009B48B8" w:rsidRPr="00930C17">
      <w:rPr>
        <w:rFonts w:asciiTheme="minorHAnsi" w:hAnsiTheme="minorHAnsi" w:cstheme="minorHAnsi"/>
        <w:spacing w:val="-1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7B1DB" w14:textId="77777777" w:rsidR="005606C2" w:rsidRDefault="005606C2">
      <w:r>
        <w:separator/>
      </w:r>
    </w:p>
  </w:footnote>
  <w:footnote w:type="continuationSeparator" w:id="0">
    <w:p w14:paraId="64F5FADB" w14:textId="77777777" w:rsidR="005606C2" w:rsidRDefault="005606C2">
      <w:r>
        <w:continuationSeparator/>
      </w:r>
    </w:p>
  </w:footnote>
  <w:footnote w:type="continuationNotice" w:id="1">
    <w:p w14:paraId="2A211D30" w14:textId="77777777" w:rsidR="005606C2" w:rsidRDefault="00560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02C4F" w14:textId="1F9AEC83" w:rsidR="009F1BD7" w:rsidRDefault="009F1B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7033D6" wp14:editId="6B3B4F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4773599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73705" w14:textId="7DD66FCA" w:rsidR="009F1BD7" w:rsidRPr="009F1BD7" w:rsidRDefault="009F1BD7" w:rsidP="009F1BD7">
                          <w:pPr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F1BD7"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03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6073705" w14:textId="7DD66FCA" w:rsidR="009F1BD7" w:rsidRPr="009F1BD7" w:rsidRDefault="009F1BD7" w:rsidP="009F1BD7">
                    <w:pPr>
                      <w:rPr>
                        <w:noProof/>
                        <w:color w:val="FF0000"/>
                        <w:sz w:val="20"/>
                        <w:szCs w:val="20"/>
                      </w:rPr>
                    </w:pPr>
                    <w:r w:rsidRPr="009F1BD7">
                      <w:rPr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00F1" w14:textId="0F2FC003" w:rsidR="00A94996" w:rsidRDefault="00A949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0FE3C" wp14:editId="35E5F45A">
          <wp:simplePos x="0" y="0"/>
          <wp:positionH relativeFrom="column">
            <wp:posOffset>2798859</wp:posOffset>
          </wp:positionH>
          <wp:positionV relativeFrom="paragraph">
            <wp:posOffset>262420</wp:posOffset>
          </wp:positionV>
          <wp:extent cx="1000125" cy="800100"/>
          <wp:effectExtent l="0" t="0" r="9525" b="0"/>
          <wp:wrapTopAndBottom/>
          <wp:docPr id="881039620" name="Picture 881039620" descr="A logo for a volley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4791" name="Picture 7144791" descr="A logo for a volleyba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145"/>
    <w:multiLevelType w:val="hybridMultilevel"/>
    <w:tmpl w:val="1F00A8E6"/>
    <w:lvl w:ilvl="0" w:tplc="0AC8F202">
      <w:numFmt w:val="bullet"/>
      <w:lvlText w:val=""/>
      <w:lvlJc w:val="left"/>
      <w:pPr>
        <w:ind w:left="1653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1C956C">
      <w:numFmt w:val="bullet"/>
      <w:lvlText w:val="•"/>
      <w:lvlJc w:val="left"/>
      <w:pPr>
        <w:ind w:left="2492" w:hanging="245"/>
      </w:pPr>
      <w:rPr>
        <w:rFonts w:hint="default"/>
        <w:lang w:val="en-US" w:eastAsia="en-US" w:bidi="ar-SA"/>
      </w:rPr>
    </w:lvl>
    <w:lvl w:ilvl="2" w:tplc="F07C6A3C">
      <w:numFmt w:val="bullet"/>
      <w:lvlText w:val="•"/>
      <w:lvlJc w:val="left"/>
      <w:pPr>
        <w:ind w:left="3324" w:hanging="245"/>
      </w:pPr>
      <w:rPr>
        <w:rFonts w:hint="default"/>
        <w:lang w:val="en-US" w:eastAsia="en-US" w:bidi="ar-SA"/>
      </w:rPr>
    </w:lvl>
    <w:lvl w:ilvl="3" w:tplc="D7F0C866">
      <w:numFmt w:val="bullet"/>
      <w:lvlText w:val="•"/>
      <w:lvlJc w:val="left"/>
      <w:pPr>
        <w:ind w:left="4156" w:hanging="245"/>
      </w:pPr>
      <w:rPr>
        <w:rFonts w:hint="default"/>
        <w:lang w:val="en-US" w:eastAsia="en-US" w:bidi="ar-SA"/>
      </w:rPr>
    </w:lvl>
    <w:lvl w:ilvl="4" w:tplc="6602ED16">
      <w:numFmt w:val="bullet"/>
      <w:lvlText w:val="•"/>
      <w:lvlJc w:val="left"/>
      <w:pPr>
        <w:ind w:left="4988" w:hanging="245"/>
      </w:pPr>
      <w:rPr>
        <w:rFonts w:hint="default"/>
        <w:lang w:val="en-US" w:eastAsia="en-US" w:bidi="ar-SA"/>
      </w:rPr>
    </w:lvl>
    <w:lvl w:ilvl="5" w:tplc="2D3E0D22">
      <w:numFmt w:val="bullet"/>
      <w:lvlText w:val="•"/>
      <w:lvlJc w:val="left"/>
      <w:pPr>
        <w:ind w:left="5820" w:hanging="245"/>
      </w:pPr>
      <w:rPr>
        <w:rFonts w:hint="default"/>
        <w:lang w:val="en-US" w:eastAsia="en-US" w:bidi="ar-SA"/>
      </w:rPr>
    </w:lvl>
    <w:lvl w:ilvl="6" w:tplc="54F0E1D2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ar-SA"/>
      </w:rPr>
    </w:lvl>
    <w:lvl w:ilvl="7" w:tplc="B6265652">
      <w:numFmt w:val="bullet"/>
      <w:lvlText w:val="•"/>
      <w:lvlJc w:val="left"/>
      <w:pPr>
        <w:ind w:left="7484" w:hanging="245"/>
      </w:pPr>
      <w:rPr>
        <w:rFonts w:hint="default"/>
        <w:lang w:val="en-US" w:eastAsia="en-US" w:bidi="ar-SA"/>
      </w:rPr>
    </w:lvl>
    <w:lvl w:ilvl="8" w:tplc="DB0E6746">
      <w:numFmt w:val="bullet"/>
      <w:lvlText w:val="•"/>
      <w:lvlJc w:val="left"/>
      <w:pPr>
        <w:ind w:left="8316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44E83406"/>
    <w:multiLevelType w:val="hybridMultilevel"/>
    <w:tmpl w:val="F566D018"/>
    <w:lvl w:ilvl="0" w:tplc="DB0AB2CA">
      <w:numFmt w:val="bullet"/>
      <w:lvlText w:val=""/>
      <w:lvlJc w:val="left"/>
      <w:pPr>
        <w:ind w:left="1113" w:hanging="1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A185A9E">
      <w:numFmt w:val="bullet"/>
      <w:lvlText w:val=""/>
      <w:lvlJc w:val="left"/>
      <w:pPr>
        <w:ind w:left="1818" w:hanging="16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7DEFAB8">
      <w:numFmt w:val="bullet"/>
      <w:lvlText w:val="•"/>
      <w:lvlJc w:val="left"/>
      <w:pPr>
        <w:ind w:left="2726" w:hanging="166"/>
      </w:pPr>
      <w:rPr>
        <w:rFonts w:hint="default"/>
        <w:lang w:val="en-US" w:eastAsia="en-US" w:bidi="ar-SA"/>
      </w:rPr>
    </w:lvl>
    <w:lvl w:ilvl="3" w:tplc="22100418">
      <w:numFmt w:val="bullet"/>
      <w:lvlText w:val="•"/>
      <w:lvlJc w:val="left"/>
      <w:pPr>
        <w:ind w:left="3633" w:hanging="166"/>
      </w:pPr>
      <w:rPr>
        <w:rFonts w:hint="default"/>
        <w:lang w:val="en-US" w:eastAsia="en-US" w:bidi="ar-SA"/>
      </w:rPr>
    </w:lvl>
    <w:lvl w:ilvl="4" w:tplc="78EA15EC">
      <w:numFmt w:val="bullet"/>
      <w:lvlText w:val="•"/>
      <w:lvlJc w:val="left"/>
      <w:pPr>
        <w:ind w:left="4540" w:hanging="166"/>
      </w:pPr>
      <w:rPr>
        <w:rFonts w:hint="default"/>
        <w:lang w:val="en-US" w:eastAsia="en-US" w:bidi="ar-SA"/>
      </w:rPr>
    </w:lvl>
    <w:lvl w:ilvl="5" w:tplc="4532EBBC">
      <w:numFmt w:val="bullet"/>
      <w:lvlText w:val="•"/>
      <w:lvlJc w:val="left"/>
      <w:pPr>
        <w:ind w:left="5446" w:hanging="166"/>
      </w:pPr>
      <w:rPr>
        <w:rFonts w:hint="default"/>
        <w:lang w:val="en-US" w:eastAsia="en-US" w:bidi="ar-SA"/>
      </w:rPr>
    </w:lvl>
    <w:lvl w:ilvl="6" w:tplc="357C4B7A">
      <w:numFmt w:val="bullet"/>
      <w:lvlText w:val="•"/>
      <w:lvlJc w:val="left"/>
      <w:pPr>
        <w:ind w:left="6353" w:hanging="166"/>
      </w:pPr>
      <w:rPr>
        <w:rFonts w:hint="default"/>
        <w:lang w:val="en-US" w:eastAsia="en-US" w:bidi="ar-SA"/>
      </w:rPr>
    </w:lvl>
    <w:lvl w:ilvl="7" w:tplc="DA1E4AAC">
      <w:numFmt w:val="bullet"/>
      <w:lvlText w:val="•"/>
      <w:lvlJc w:val="left"/>
      <w:pPr>
        <w:ind w:left="7260" w:hanging="166"/>
      </w:pPr>
      <w:rPr>
        <w:rFonts w:hint="default"/>
        <w:lang w:val="en-US" w:eastAsia="en-US" w:bidi="ar-SA"/>
      </w:rPr>
    </w:lvl>
    <w:lvl w:ilvl="8" w:tplc="11983B00">
      <w:numFmt w:val="bullet"/>
      <w:lvlText w:val="•"/>
      <w:lvlJc w:val="left"/>
      <w:pPr>
        <w:ind w:left="8166" w:hanging="166"/>
      </w:pPr>
      <w:rPr>
        <w:rFonts w:hint="default"/>
        <w:lang w:val="en-US" w:eastAsia="en-US" w:bidi="ar-SA"/>
      </w:rPr>
    </w:lvl>
  </w:abstractNum>
  <w:num w:numId="1" w16cid:durableId="433290180">
    <w:abstractNumId w:val="1"/>
  </w:num>
  <w:num w:numId="2" w16cid:durableId="151592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16"/>
    <w:rsid w:val="00016DB0"/>
    <w:rsid w:val="00047150"/>
    <w:rsid w:val="00052653"/>
    <w:rsid w:val="00055DE8"/>
    <w:rsid w:val="001137D7"/>
    <w:rsid w:val="001B507B"/>
    <w:rsid w:val="00217CA2"/>
    <w:rsid w:val="00356148"/>
    <w:rsid w:val="003A6C44"/>
    <w:rsid w:val="003C5A29"/>
    <w:rsid w:val="004F3964"/>
    <w:rsid w:val="005606C2"/>
    <w:rsid w:val="006A205B"/>
    <w:rsid w:val="006A7077"/>
    <w:rsid w:val="00721716"/>
    <w:rsid w:val="00727104"/>
    <w:rsid w:val="00773DC3"/>
    <w:rsid w:val="008A0FC3"/>
    <w:rsid w:val="008A3E0C"/>
    <w:rsid w:val="00930C17"/>
    <w:rsid w:val="00934810"/>
    <w:rsid w:val="00970A96"/>
    <w:rsid w:val="009827D8"/>
    <w:rsid w:val="009B48B8"/>
    <w:rsid w:val="009F1BD7"/>
    <w:rsid w:val="00A94996"/>
    <w:rsid w:val="00B00D8F"/>
    <w:rsid w:val="00D05D5E"/>
    <w:rsid w:val="00E1208D"/>
    <w:rsid w:val="00E92BC1"/>
    <w:rsid w:val="00EF6D42"/>
    <w:rsid w:val="00F104CB"/>
    <w:rsid w:val="00F44401"/>
    <w:rsid w:val="00F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26852"/>
  <w15:docId w15:val="{FEA3C5D1-9074-449D-977C-8C381FCD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left="21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13" w:hanging="180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948"/>
    </w:pPr>
  </w:style>
  <w:style w:type="paragraph" w:styleId="Header">
    <w:name w:val="header"/>
    <w:basedOn w:val="Normal"/>
    <w:link w:val="HeaderChar"/>
    <w:uiPriority w:val="99"/>
    <w:unhideWhenUsed/>
    <w:rsid w:val="00E92B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B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2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BC1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D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D4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D4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D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D42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6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06113E9E58A42A53C6A5C0B8D64B2" ma:contentTypeVersion="18" ma:contentTypeDescription="Create a new document." ma:contentTypeScope="" ma:versionID="a780a53179d2d0779c6839ae059c5741">
  <xsd:schema xmlns:xsd="http://www.w3.org/2001/XMLSchema" xmlns:xs="http://www.w3.org/2001/XMLSchema" xmlns:p="http://schemas.microsoft.com/office/2006/metadata/properties" xmlns:ns2="9bfa01ea-5dbd-4adf-ac1d-f777ecccd1ad" xmlns:ns3="a58ae02e-1fdd-4de9-8d94-1b617a1c8b52" targetNamespace="http://schemas.microsoft.com/office/2006/metadata/properties" ma:root="true" ma:fieldsID="95fd3291f2f96ef31109a3e186fe91d9" ns2:_="" ns3:_="">
    <xsd:import namespace="9bfa01ea-5dbd-4adf-ac1d-f777ecccd1ad"/>
    <xsd:import namespace="a58ae02e-1fdd-4de9-8d94-1b617a1c8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01ea-5dbd-4adf-ac1d-f777eccc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b6c29f-0e7c-45d1-aaa0-564cd3ece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ae02e-1fdd-4de9-8d94-1b617a1c8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fd4bd7-b16d-4f4f-92c3-021d20b92112}" ma:internalName="TaxCatchAll" ma:showField="CatchAllData" ma:web="a58ae02e-1fdd-4de9-8d94-1b617a1c8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a01ea-5dbd-4adf-ac1d-f777ecccd1ad">
      <Terms xmlns="http://schemas.microsoft.com/office/infopath/2007/PartnerControls"/>
    </lcf76f155ced4ddcb4097134ff3c332f>
    <TaxCatchAll xmlns="a58ae02e-1fdd-4de9-8d94-1b617a1c8b52" xsi:nil="true"/>
  </documentManagement>
</p:properties>
</file>

<file path=customXml/itemProps1.xml><?xml version="1.0" encoding="utf-8"?>
<ds:datastoreItem xmlns:ds="http://schemas.openxmlformats.org/officeDocument/2006/customXml" ds:itemID="{77526166-E896-497F-9808-22430FC47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C7BC0-D729-454B-BDE7-7CF8EBAE5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a01ea-5dbd-4adf-ac1d-f777ecccd1ad"/>
    <ds:schemaRef ds:uri="a58ae02e-1fdd-4de9-8d94-1b617a1c8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14EE7-3E56-435B-ABE9-D8D69C7E8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04458-4829-4004-8631-92AABD815E6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a58ae02e-1fdd-4de9-8d94-1b617a1c8b52"/>
    <ds:schemaRef ds:uri="9bfa01ea-5dbd-4adf-ac1d-f777ecccd1a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Barbara Ahmat</dc:creator>
  <cp:lastModifiedBy>admin@rockynetball.com.au</cp:lastModifiedBy>
  <cp:revision>2</cp:revision>
  <dcterms:created xsi:type="dcterms:W3CDTF">2024-06-05T09:14:00Z</dcterms:created>
  <dcterms:modified xsi:type="dcterms:W3CDTF">2024-06-05T09:14:00Z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0x010100F7D06113E9E58A42A53C6A5C0B8D64B2</vt:lpwstr>
  </property>
  <property fmtid="{D5CDD505-2E9C-101B-9397-08002B2CF9AE}" pid="7" name="ClassificationContentMarkingHeaderShapeIds">
    <vt:lpwstr>99fc86e,580eb929,102a0097</vt:lpwstr>
  </property>
  <property fmtid="{D5CDD505-2E9C-101B-9397-08002B2CF9AE}" pid="8" name="ClassificationContentMarkingHeaderFontProps">
    <vt:lpwstr>#ff0000,10,Calibri</vt:lpwstr>
  </property>
  <property fmtid="{D5CDD505-2E9C-101B-9397-08002B2CF9AE}" pid="9" name="ClassificationContentMarkingHeaderText">
    <vt:lpwstr>OFFICIAL</vt:lpwstr>
  </property>
  <property fmtid="{D5CDD505-2E9C-101B-9397-08002B2CF9AE}" pid="10" name="MSIP_Label_0652c3d3-d840-4172-a29f-9c7619623d98_Enabled">
    <vt:lpwstr>true</vt:lpwstr>
  </property>
  <property fmtid="{D5CDD505-2E9C-101B-9397-08002B2CF9AE}" pid="11" name="MSIP_Label_0652c3d3-d840-4172-a29f-9c7619623d98_SetDate">
    <vt:lpwstr>2024-06-05T02:06:46Z</vt:lpwstr>
  </property>
  <property fmtid="{D5CDD505-2E9C-101B-9397-08002B2CF9AE}" pid="12" name="MSIP_Label_0652c3d3-d840-4172-a29f-9c7619623d98_Method">
    <vt:lpwstr>Standard</vt:lpwstr>
  </property>
  <property fmtid="{D5CDD505-2E9C-101B-9397-08002B2CF9AE}" pid="13" name="MSIP_Label_0652c3d3-d840-4172-a29f-9c7619623d98_Name">
    <vt:lpwstr>OFFICIAL</vt:lpwstr>
  </property>
  <property fmtid="{D5CDD505-2E9C-101B-9397-08002B2CF9AE}" pid="14" name="MSIP_Label_0652c3d3-d840-4172-a29f-9c7619623d98_SiteId">
    <vt:lpwstr>9d72f613-8eae-45f5-bcab-46bf4632368f</vt:lpwstr>
  </property>
  <property fmtid="{D5CDD505-2E9C-101B-9397-08002B2CF9AE}" pid="15" name="MSIP_Label_0652c3d3-d840-4172-a29f-9c7619623d98_ActionId">
    <vt:lpwstr>dcacbf18-3063-4de8-abbb-ace89c48354c</vt:lpwstr>
  </property>
  <property fmtid="{D5CDD505-2E9C-101B-9397-08002B2CF9AE}" pid="16" name="MSIP_Label_0652c3d3-d840-4172-a29f-9c7619623d98_ContentBits">
    <vt:lpwstr>1</vt:lpwstr>
  </property>
  <property fmtid="{D5CDD505-2E9C-101B-9397-08002B2CF9AE}" pid="17" name="MediaServiceImageTags">
    <vt:lpwstr/>
  </property>
</Properties>
</file>